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CD0B58" w:rsidRDefault="00CD0B58" w14:paraId="53EE1F50" w14:textId="77777777">
      <w:pPr>
        <w:pStyle w:val="BodyText"/>
        <w:ind w:left="0"/>
        <w:rPr>
          <w:rFonts w:ascii="Times New Roman"/>
          <w:sz w:val="20"/>
        </w:rPr>
      </w:pPr>
    </w:p>
    <w:p w:rsidR="00CD0B58" w:rsidRDefault="00CD0B58" w14:paraId="713414CE" w14:textId="77777777">
      <w:pPr>
        <w:pStyle w:val="BodyText"/>
        <w:ind w:left="0"/>
        <w:rPr>
          <w:rFonts w:ascii="Times New Roman"/>
          <w:sz w:val="20"/>
        </w:rPr>
      </w:pPr>
    </w:p>
    <w:p w:rsidR="00CD0B58" w:rsidRDefault="00CD0B58" w14:paraId="760F0D62" w14:textId="77777777">
      <w:pPr>
        <w:pStyle w:val="BodyText"/>
        <w:ind w:left="0"/>
        <w:rPr>
          <w:rFonts w:ascii="Times New Roman"/>
          <w:sz w:val="19"/>
        </w:rPr>
      </w:pPr>
    </w:p>
    <w:p w:rsidR="00CD0B58" w:rsidRDefault="00466293" w14:paraId="3A814DD5" w14:textId="77777777">
      <w:pPr>
        <w:spacing w:before="89"/>
        <w:ind w:right="194"/>
        <w:jc w:val="right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44616D" wp14:editId="515A8ED4">
            <wp:simplePos x="0" y="0"/>
            <wp:positionH relativeFrom="page">
              <wp:posOffset>820303</wp:posOffset>
            </wp:positionH>
            <wp:positionV relativeFrom="paragraph">
              <wp:posOffset>-431679</wp:posOffset>
            </wp:positionV>
            <wp:extent cx="594401" cy="820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01" cy="82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A5C8750">
        <w:rPr>
          <w:b/>
          <w:sz w:val="32"/>
          <w:szCs w:val="32"/>
        </w:rPr>
        <w:t>Position</w:t>
      </w:r>
      <w:r w:rsidRPr="1A5C8750">
        <w:rPr>
          <w:b/>
          <w:spacing w:val="-4"/>
          <w:sz w:val="32"/>
          <w:szCs w:val="32"/>
        </w:rPr>
        <w:t xml:space="preserve"> </w:t>
      </w:r>
      <w:r w:rsidRPr="1A5C8750">
        <w:rPr>
          <w:b/>
          <w:sz w:val="32"/>
          <w:szCs w:val="32"/>
        </w:rPr>
        <w:t>Description</w:t>
      </w:r>
    </w:p>
    <w:p w:rsidR="00CD0B58" w:rsidRDefault="00CD0B58" w14:paraId="0D93A725" w14:textId="77777777">
      <w:pPr>
        <w:pStyle w:val="BodyText"/>
        <w:ind w:left="0"/>
        <w:rPr>
          <w:b/>
          <w:sz w:val="20"/>
        </w:rPr>
      </w:pPr>
    </w:p>
    <w:p w:rsidR="00CD0B58" w:rsidRDefault="00CD0B58" w14:paraId="747FE3D8" w14:textId="77777777">
      <w:pPr>
        <w:pStyle w:val="BodyText"/>
        <w:ind w:left="0"/>
        <w:rPr>
          <w:b/>
          <w:sz w:val="20"/>
        </w:rPr>
      </w:pPr>
    </w:p>
    <w:p w:rsidR="00CD0B58" w:rsidRDefault="00CD0B58" w14:paraId="6954D884" w14:textId="77777777">
      <w:pPr>
        <w:pStyle w:val="BodyText"/>
        <w:ind w:left="0"/>
        <w:rPr>
          <w:b/>
          <w:sz w:val="20"/>
        </w:rPr>
      </w:pPr>
    </w:p>
    <w:p w:rsidR="00CD0B58" w:rsidRDefault="00CD0B58" w14:paraId="77033450" w14:textId="77777777">
      <w:pPr>
        <w:pStyle w:val="BodyText"/>
        <w:ind w:left="0"/>
        <w:rPr>
          <w:b/>
          <w:sz w:val="20"/>
        </w:rPr>
      </w:pPr>
    </w:p>
    <w:p w:rsidR="00CD0B58" w:rsidRDefault="00CD0B58" w14:paraId="50FAE4A3" w14:textId="77777777">
      <w:pPr>
        <w:pStyle w:val="BodyText"/>
        <w:spacing w:before="4"/>
        <w:ind w:left="0"/>
        <w:rPr>
          <w:b/>
          <w:sz w:val="17"/>
        </w:rPr>
      </w:pPr>
    </w:p>
    <w:p w:rsidR="00CD0B58" w:rsidRDefault="00466293" w14:paraId="4422198E" w14:textId="4A960163">
      <w:pPr>
        <w:pStyle w:val="Title"/>
      </w:pPr>
      <w:r>
        <w:rPr>
          <w:color w:val="00AF50"/>
        </w:rPr>
        <w:t xml:space="preserve">Policy </w:t>
      </w:r>
      <w:r w:rsidR="00D36B06">
        <w:rPr>
          <w:color w:val="00AF50"/>
        </w:rPr>
        <w:t>and Advocacy Lead</w:t>
      </w:r>
    </w:p>
    <w:p w:rsidR="00CD0B58" w:rsidRDefault="00466293" w14:paraId="6B3B3C58" w14:textId="77777777">
      <w:pPr>
        <w:pStyle w:val="BodyText"/>
        <w:spacing w:before="278"/>
        <w:ind w:left="192" w:right="195"/>
        <w:jc w:val="both"/>
      </w:pPr>
      <w:r>
        <w:t>Oxfam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unwanted</w:t>
      </w:r>
      <w:r>
        <w:rPr>
          <w:spacing w:val="-3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sexual</w:t>
      </w:r>
      <w:r>
        <w:rPr>
          <w:spacing w:val="-65"/>
        </w:rPr>
        <w:t xml:space="preserve"> </w:t>
      </w:r>
      <w:r>
        <w:t>harassment,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misconduct;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children,</w:t>
      </w:r>
      <w:r>
        <w:rPr>
          <w:spacing w:val="-6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adults.</w:t>
      </w:r>
      <w:r>
        <w:rPr>
          <w:spacing w:val="-9"/>
        </w:rPr>
        <w:t xml:space="preserve"> </w:t>
      </w:r>
      <w:r>
        <w:t>Oxfam</w:t>
      </w:r>
      <w:r>
        <w:rPr>
          <w:spacing w:val="-8"/>
        </w:rPr>
        <w:t xml:space="preserve"> </w:t>
      </w:r>
      <w:r>
        <w:t>expects</w:t>
      </w:r>
      <w:r>
        <w:rPr>
          <w:spacing w:val="-9"/>
        </w:rPr>
        <w:t xml:space="preserve"> </w:t>
      </w:r>
      <w:r>
        <w:t>all</w:t>
      </w:r>
      <w:r>
        <w:rPr>
          <w:spacing w:val="-65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volunteers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commitment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conduct.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high</w:t>
      </w:r>
      <w:r>
        <w:rPr>
          <w:spacing w:val="-64"/>
        </w:rPr>
        <w:t xml:space="preserve"> </w:t>
      </w:r>
      <w:r>
        <w:t>priority on ensuring that only those who share and demonstrate our values are recruited to</w:t>
      </w:r>
      <w:r>
        <w:rPr>
          <w:spacing w:val="1"/>
        </w:rPr>
        <w:t xml:space="preserve"> </w:t>
      </w:r>
      <w:r>
        <w:t>work for us.</w:t>
      </w:r>
    </w:p>
    <w:p w:rsidR="00CD0B58" w:rsidRDefault="00CD0B58" w14:paraId="5A86DB0D" w14:textId="77777777">
      <w:pPr>
        <w:pStyle w:val="BodyText"/>
        <w:ind w:left="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6829"/>
      </w:tblGrid>
      <w:tr w:rsidR="00CD0B58" w:rsidTr="6727121D" w14:paraId="349A78BB" w14:textId="77777777">
        <w:trPr>
          <w:trHeight w:val="280"/>
        </w:trPr>
        <w:tc>
          <w:tcPr>
            <w:tcW w:w="2997" w:type="dxa"/>
            <w:tcBorders>
              <w:right w:val="single" w:color="000000" w:themeColor="text1" w:sz="4" w:space="0"/>
            </w:tcBorders>
            <w:tcMar/>
          </w:tcPr>
          <w:p w:rsidR="00CD0B58" w:rsidRDefault="00466293" w14:paraId="028E6EE6" w14:textId="77777777"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Position Number</w:t>
            </w:r>
          </w:p>
        </w:tc>
        <w:tc>
          <w:tcPr>
            <w:tcW w:w="6829" w:type="dxa"/>
            <w:tcBorders>
              <w:left w:val="single" w:color="000000" w:themeColor="text1" w:sz="4" w:space="0"/>
            </w:tcBorders>
            <w:tcMar/>
          </w:tcPr>
          <w:p w:rsidR="00CD0B58" w:rsidRDefault="00466293" w14:paraId="2D41139F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</w:tr>
      <w:tr w:rsidR="00CD0B58" w:rsidTr="6727121D" w14:paraId="47C4E39D" w14:textId="77777777">
        <w:trPr>
          <w:trHeight w:val="274"/>
        </w:trPr>
        <w:tc>
          <w:tcPr>
            <w:tcW w:w="2997" w:type="dxa"/>
            <w:tcBorders>
              <w:right w:val="single" w:color="000000" w:themeColor="text1" w:sz="4" w:space="0"/>
            </w:tcBorders>
            <w:tcMar/>
          </w:tcPr>
          <w:p w:rsidR="00CD0B58" w:rsidP="6727121D" w:rsidRDefault="00466293" w14:paraId="251670BB" w14:textId="77777777">
            <w:pPr>
              <w:pStyle w:val="TableParagraph"/>
              <w:ind w:left="200"/>
              <w:rPr>
                <w:b w:val="1"/>
                <w:bCs w:val="1"/>
                <w:sz w:val="24"/>
                <w:szCs w:val="24"/>
              </w:rPr>
            </w:pPr>
            <w:r w:rsidRPr="6727121D" w:rsidR="6727121D">
              <w:rPr>
                <w:b w:val="1"/>
                <w:bCs w:val="1"/>
                <w:sz w:val="24"/>
                <w:szCs w:val="24"/>
              </w:rPr>
              <w:t>Classification</w:t>
            </w:r>
          </w:p>
        </w:tc>
        <w:tc>
          <w:tcPr>
            <w:tcW w:w="6829" w:type="dxa"/>
            <w:tcBorders>
              <w:left w:val="single" w:color="000000" w:themeColor="text1" w:sz="4" w:space="0"/>
            </w:tcBorders>
            <w:tcMar/>
          </w:tcPr>
          <w:p w:rsidRPr="00CF3B86" w:rsidR="00CD0B58" w:rsidP="6727121D" w:rsidRDefault="00CF3B86" w14:paraId="68EF84C2" w14:textId="6C18D0BB">
            <w:pPr>
              <w:pStyle w:val="TableParagraph"/>
              <w:bidi w:val="0"/>
              <w:spacing w:before="0" w:beforeAutospacing="off" w:after="0" w:afterAutospacing="off" w:line="255" w:lineRule="exact"/>
              <w:ind w:left="102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6727121D" w:rsidR="6727121D">
              <w:rPr>
                <w:sz w:val="24"/>
                <w:szCs w:val="24"/>
              </w:rPr>
              <w:t>3 Enhanced</w:t>
            </w:r>
          </w:p>
        </w:tc>
      </w:tr>
      <w:tr w:rsidR="00CD0B58" w:rsidTr="6727121D" w14:paraId="4C25AE1A" w14:textId="77777777">
        <w:trPr>
          <w:trHeight w:val="274"/>
        </w:trPr>
        <w:tc>
          <w:tcPr>
            <w:tcW w:w="2997" w:type="dxa"/>
            <w:tcBorders>
              <w:right w:val="single" w:color="000000" w:themeColor="text1" w:sz="4" w:space="0"/>
            </w:tcBorders>
            <w:tcMar/>
          </w:tcPr>
          <w:p w:rsidR="00CD0B58" w:rsidRDefault="00466293" w14:paraId="675CCF68" w14:textId="7777777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Section/Unit</w:t>
            </w:r>
          </w:p>
        </w:tc>
        <w:tc>
          <w:tcPr>
            <w:tcW w:w="6829" w:type="dxa"/>
            <w:tcBorders>
              <w:left w:val="single" w:color="000000" w:themeColor="text1" w:sz="4" w:space="0"/>
            </w:tcBorders>
            <w:tcMar/>
          </w:tcPr>
          <w:p w:rsidR="00CD0B58" w:rsidRDefault="00466293" w14:paraId="6E8DACA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Advocacy,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</w:p>
        </w:tc>
      </w:tr>
      <w:tr w:rsidR="00CD0B58" w:rsidTr="6727121D" w14:paraId="61F4C6F3" w14:textId="77777777">
        <w:trPr>
          <w:trHeight w:val="552"/>
        </w:trPr>
        <w:tc>
          <w:tcPr>
            <w:tcW w:w="2997" w:type="dxa"/>
            <w:tcBorders>
              <w:right w:val="single" w:color="000000" w:themeColor="text1" w:sz="4" w:space="0"/>
            </w:tcBorders>
            <w:tcMar/>
          </w:tcPr>
          <w:p w:rsidR="00CD0B58" w:rsidRDefault="00466293" w14:paraId="5C950C10" w14:textId="77777777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  <w:tc>
          <w:tcPr>
            <w:tcW w:w="6829" w:type="dxa"/>
            <w:tcBorders>
              <w:left w:val="single" w:color="000000" w:themeColor="text1" w:sz="4" w:space="0"/>
            </w:tcBorders>
            <w:tcMar/>
          </w:tcPr>
          <w:p w:rsidR="00CD0B58" w:rsidRDefault="00466293" w14:paraId="5CFC9BE0" w14:textId="777777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directed</w:t>
            </w:r>
          </w:p>
        </w:tc>
      </w:tr>
      <w:tr w:rsidR="00CD0B58" w:rsidTr="6727121D" w14:paraId="31721925" w14:textId="77777777">
        <w:trPr>
          <w:trHeight w:val="275"/>
        </w:trPr>
        <w:tc>
          <w:tcPr>
            <w:tcW w:w="2997" w:type="dxa"/>
            <w:tcBorders>
              <w:right w:val="single" w:color="000000" w:themeColor="text1" w:sz="4" w:space="0"/>
            </w:tcBorders>
            <w:tcMar/>
          </w:tcPr>
          <w:p w:rsidR="00CD0B58" w:rsidRDefault="00466293" w14:paraId="06814BAC" w14:textId="77777777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6829" w:type="dxa"/>
            <w:tcBorders>
              <w:left w:val="single" w:color="000000" w:themeColor="text1" w:sz="4" w:space="0"/>
            </w:tcBorders>
            <w:tcMar/>
          </w:tcPr>
          <w:p w:rsidR="00CD0B58" w:rsidRDefault="00466293" w14:paraId="2940AE79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CD0B58" w:rsidTr="6727121D" w14:paraId="626081E0" w14:textId="77777777">
        <w:trPr>
          <w:trHeight w:val="276"/>
        </w:trPr>
        <w:tc>
          <w:tcPr>
            <w:tcW w:w="2997" w:type="dxa"/>
            <w:tcBorders>
              <w:right w:val="single" w:color="000000" w:themeColor="text1" w:sz="4" w:space="0"/>
            </w:tcBorders>
            <w:tcMar/>
          </w:tcPr>
          <w:p w:rsidR="00CD0B58" w:rsidRDefault="00466293" w14:paraId="013B7B55" w14:textId="77777777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Suitable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Share</w:t>
            </w:r>
          </w:p>
        </w:tc>
        <w:tc>
          <w:tcPr>
            <w:tcW w:w="6829" w:type="dxa"/>
            <w:tcBorders>
              <w:left w:val="single" w:color="000000" w:themeColor="text1" w:sz="4" w:space="0"/>
            </w:tcBorders>
            <w:tcMar/>
          </w:tcPr>
          <w:p w:rsidR="00CD0B58" w:rsidRDefault="00466293" w14:paraId="61F72C04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CD0B58" w:rsidTr="6727121D" w14:paraId="71D5FB9F" w14:textId="77777777">
        <w:trPr>
          <w:trHeight w:val="548"/>
        </w:trPr>
        <w:tc>
          <w:tcPr>
            <w:tcW w:w="2997" w:type="dxa"/>
            <w:tcBorders>
              <w:right w:val="single" w:color="000000" w:themeColor="text1" w:sz="4" w:space="0"/>
            </w:tcBorders>
            <w:tcMar/>
          </w:tcPr>
          <w:p w:rsidR="00CD0B58" w:rsidRDefault="00466293" w14:paraId="2B634D50" w14:textId="77777777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Call Duties</w:t>
            </w:r>
          </w:p>
        </w:tc>
        <w:tc>
          <w:tcPr>
            <w:tcW w:w="6829" w:type="dxa"/>
            <w:tcBorders>
              <w:left w:val="single" w:color="000000" w:themeColor="text1" w:sz="4" w:space="0"/>
            </w:tcBorders>
            <w:tcMar/>
          </w:tcPr>
          <w:p w:rsidR="00CD0B58" w:rsidRDefault="00466293" w14:paraId="1B99AEDC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D0B58" w:rsidP="007B58E6" w:rsidRDefault="00466293" w14:paraId="0B8999B2" w14:textId="77777777">
      <w:pPr>
        <w:pStyle w:val="Heading1"/>
        <w:spacing w:before="220"/>
        <w:ind w:left="0"/>
        <w:jc w:val="both"/>
      </w:pP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Position</w:t>
      </w:r>
    </w:p>
    <w:p w:rsidR="00CD0B58" w:rsidP="007B58E6" w:rsidRDefault="00466293" w14:paraId="38D9F990" w14:textId="7008A606">
      <w:pPr>
        <w:pStyle w:val="BodyText"/>
        <w:spacing w:before="120"/>
        <w:ind w:left="0" w:right="195"/>
        <w:jc w:val="both"/>
      </w:pPr>
      <w:r w:rsidR="6727121D">
        <w:rPr/>
        <w:t>Oxfam Australia has recently finalised a new and exciting Strategic Framework that</w:t>
      </w:r>
      <w:r w:rsidR="6727121D">
        <w:rPr/>
        <w:t xml:space="preserve"> recommits us as an organisation </w:t>
      </w:r>
      <w:r w:rsidR="6727121D">
        <w:rPr/>
        <w:t>working</w:t>
      </w:r>
      <w:r w:rsidR="6727121D">
        <w:rPr/>
        <w:t xml:space="preserve"> </w:t>
      </w:r>
      <w:r w:rsidR="6727121D">
        <w:rPr/>
        <w:t>with</w:t>
      </w:r>
      <w:r w:rsidR="6727121D">
        <w:rPr/>
        <w:t xml:space="preserve"> </w:t>
      </w:r>
      <w:r w:rsidR="6727121D">
        <w:rPr/>
        <w:t>and</w:t>
      </w:r>
      <w:r w:rsidR="6727121D">
        <w:rPr/>
        <w:t xml:space="preserve"> </w:t>
      </w:r>
      <w:r w:rsidR="6727121D">
        <w:rPr/>
        <w:t>alongside</w:t>
      </w:r>
      <w:r w:rsidR="6727121D">
        <w:rPr/>
        <w:t xml:space="preserve"> </w:t>
      </w:r>
      <w:r w:rsidR="6727121D">
        <w:rPr/>
        <w:t>allies,</w:t>
      </w:r>
      <w:r w:rsidR="6727121D">
        <w:rPr/>
        <w:t xml:space="preserve"> </w:t>
      </w:r>
      <w:r w:rsidR="6727121D">
        <w:rPr/>
        <w:t>partners</w:t>
      </w:r>
      <w:r w:rsidR="6727121D">
        <w:rPr/>
        <w:t xml:space="preserve"> </w:t>
      </w:r>
      <w:r w:rsidR="6727121D">
        <w:rPr/>
        <w:t>and</w:t>
      </w:r>
      <w:r w:rsidR="6727121D">
        <w:rPr/>
        <w:t xml:space="preserve"> </w:t>
      </w:r>
      <w:r w:rsidR="6727121D">
        <w:rPr/>
        <w:t>other</w:t>
      </w:r>
      <w:r w:rsidR="6727121D">
        <w:rPr/>
        <w:t xml:space="preserve"> </w:t>
      </w:r>
      <w:r w:rsidR="6727121D">
        <w:rPr/>
        <w:t>stakeholders to relieve and eliminate poverty. We focus on four dimensions of</w:t>
      </w:r>
      <w:r w:rsidR="6727121D">
        <w:rPr/>
        <w:t xml:space="preserve"> inequality that keep people in poverty, </w:t>
      </w:r>
      <w:r w:rsidR="6727121D">
        <w:rPr/>
        <w:t>namely;</w:t>
      </w:r>
      <w:r w:rsidR="6727121D">
        <w:rPr/>
        <w:t xml:space="preserve"> </w:t>
      </w:r>
      <w:r w:rsidR="6727121D">
        <w:rPr/>
        <w:t>First</w:t>
      </w:r>
      <w:r w:rsidR="6727121D">
        <w:rPr/>
        <w:t xml:space="preserve"> </w:t>
      </w:r>
      <w:r w:rsidR="6727121D">
        <w:rPr/>
        <w:t>People’s</w:t>
      </w:r>
      <w:r w:rsidR="6727121D">
        <w:rPr/>
        <w:t xml:space="preserve"> </w:t>
      </w:r>
      <w:r w:rsidR="6727121D">
        <w:rPr/>
        <w:t>Justice,</w:t>
      </w:r>
      <w:r w:rsidR="6727121D">
        <w:rPr/>
        <w:t xml:space="preserve"> </w:t>
      </w:r>
      <w:r w:rsidR="6727121D">
        <w:rPr/>
        <w:t>Climate</w:t>
      </w:r>
      <w:r w:rsidR="6727121D">
        <w:rPr/>
        <w:t xml:space="preserve"> </w:t>
      </w:r>
      <w:r w:rsidR="6727121D">
        <w:rPr/>
        <w:t>Justice,</w:t>
      </w:r>
      <w:r w:rsidR="6727121D">
        <w:rPr/>
        <w:t xml:space="preserve"> </w:t>
      </w:r>
      <w:r w:rsidR="6727121D">
        <w:rPr/>
        <w:t>Gender</w:t>
      </w:r>
      <w:r w:rsidR="6727121D">
        <w:rPr/>
        <w:t xml:space="preserve"> </w:t>
      </w:r>
      <w:r w:rsidR="6727121D">
        <w:rPr/>
        <w:t>Justice</w:t>
      </w:r>
      <w:r w:rsidR="6727121D">
        <w:rPr/>
        <w:t>,</w:t>
      </w:r>
      <w:r w:rsidR="6727121D">
        <w:rPr/>
        <w:t xml:space="preserve"> </w:t>
      </w:r>
      <w:r w:rsidR="6727121D">
        <w:rPr/>
        <w:t>and Economic Justice.</w:t>
      </w:r>
    </w:p>
    <w:p w:rsidR="0051723E" w:rsidP="007B58E6" w:rsidRDefault="00E37639" w14:paraId="531F9C60" w14:textId="2326104E">
      <w:pPr>
        <w:pStyle w:val="BodyText"/>
        <w:spacing w:before="120"/>
        <w:ind w:left="0" w:right="195"/>
        <w:jc w:val="both"/>
      </w:pPr>
      <w:r w:rsidRPr="00E37639">
        <w:t xml:space="preserve">This position will lead on the development and delivery of </w:t>
      </w:r>
      <w:r w:rsidR="00381807">
        <w:t>policy</w:t>
      </w:r>
      <w:r w:rsidR="003B3BF8">
        <w:t>,</w:t>
      </w:r>
      <w:r w:rsidR="00381807">
        <w:t xml:space="preserve"> </w:t>
      </w:r>
      <w:r w:rsidRPr="00E37639">
        <w:t>advocacy and campaign strategies across</w:t>
      </w:r>
      <w:r w:rsidRPr="0051723E" w:rsidR="0051723E">
        <w:t xml:space="preserve"> </w:t>
      </w:r>
      <w:r w:rsidR="0051723E">
        <w:t>four dimensions of</w:t>
      </w:r>
      <w:r w:rsidRPr="00B665B8" w:rsidR="0051723E">
        <w:t xml:space="preserve"> inequality that keep people in poverty, </w:t>
      </w:r>
      <w:r w:rsidR="0051723E">
        <w:t>namely;</w:t>
      </w:r>
      <w:r w:rsidRPr="00B665B8" w:rsidR="0051723E">
        <w:t xml:space="preserve"> </w:t>
      </w:r>
      <w:r w:rsidR="0051723E">
        <w:t>First</w:t>
      </w:r>
      <w:r w:rsidRPr="00B665B8" w:rsidR="0051723E">
        <w:t xml:space="preserve"> </w:t>
      </w:r>
      <w:r w:rsidR="0051723E">
        <w:t>People’s</w:t>
      </w:r>
      <w:r w:rsidRPr="00B665B8" w:rsidR="0051723E">
        <w:t xml:space="preserve"> </w:t>
      </w:r>
      <w:r w:rsidR="0051723E">
        <w:t>Justice,</w:t>
      </w:r>
      <w:r w:rsidRPr="00B665B8" w:rsidR="0051723E">
        <w:t xml:space="preserve"> </w:t>
      </w:r>
      <w:r w:rsidR="0051723E">
        <w:t>Climate</w:t>
      </w:r>
      <w:r w:rsidRPr="00B665B8" w:rsidR="0051723E">
        <w:t xml:space="preserve"> </w:t>
      </w:r>
      <w:r w:rsidR="0051723E">
        <w:t>Justice,</w:t>
      </w:r>
      <w:r w:rsidRPr="00B665B8" w:rsidR="0051723E">
        <w:t xml:space="preserve"> </w:t>
      </w:r>
      <w:r w:rsidR="0051723E">
        <w:t>Gender</w:t>
      </w:r>
      <w:r w:rsidRPr="00B665B8" w:rsidR="0051723E">
        <w:t xml:space="preserve"> </w:t>
      </w:r>
      <w:r w:rsidR="0051723E">
        <w:t>Justice</w:t>
      </w:r>
      <w:r w:rsidRPr="00B665B8" w:rsidR="0051723E">
        <w:t xml:space="preserve"> </w:t>
      </w:r>
      <w:r w:rsidR="0051723E">
        <w:t>and Economic Justice.</w:t>
      </w:r>
    </w:p>
    <w:p w:rsidRPr="00E37639" w:rsidR="00E37639" w:rsidP="002760AB" w:rsidRDefault="00E37639" w14:paraId="7DF9D8C3" w14:textId="4BF67709">
      <w:pPr>
        <w:pStyle w:val="BodyText"/>
        <w:spacing w:before="120"/>
        <w:ind w:left="0" w:right="190"/>
        <w:jc w:val="both"/>
      </w:pPr>
      <w:r w:rsidRPr="00E37639">
        <w:t xml:space="preserve">The position will also have oversight </w:t>
      </w:r>
      <w:r w:rsidR="006566D3">
        <w:t xml:space="preserve">of </w:t>
      </w:r>
      <w:r w:rsidRPr="00B665B8" w:rsidR="000B2932">
        <w:t>the</w:t>
      </w:r>
      <w:r w:rsidRPr="00E37639">
        <w:t xml:space="preserve"> </w:t>
      </w:r>
      <w:r w:rsidR="0051723E">
        <w:t>review</w:t>
      </w:r>
      <w:r w:rsidRPr="00B665B8" w:rsidR="000B2932">
        <w:t>,</w:t>
      </w:r>
      <w:r w:rsidRPr="00B665B8" w:rsidR="0051723E">
        <w:t xml:space="preserve"> </w:t>
      </w:r>
      <w:proofErr w:type="gramStart"/>
      <w:r w:rsidR="0051723E">
        <w:t>refresh</w:t>
      </w:r>
      <w:proofErr w:type="gramEnd"/>
      <w:r w:rsidRPr="00B665B8" w:rsidR="0051723E">
        <w:t xml:space="preserve"> and creation </w:t>
      </w:r>
      <w:r w:rsidR="0051723E">
        <w:t>of</w:t>
      </w:r>
      <w:r w:rsidR="000B2932">
        <w:t xml:space="preserve"> Oxfam Australia’s public </w:t>
      </w:r>
      <w:r w:rsidR="00D657F3">
        <w:t>advocacy</w:t>
      </w:r>
      <w:r w:rsidR="000B2932">
        <w:t xml:space="preserve"> policies</w:t>
      </w:r>
      <w:r w:rsidR="00172D53">
        <w:t xml:space="preserve"> in relation </w:t>
      </w:r>
      <w:r w:rsidR="00CF3B86">
        <w:t xml:space="preserve">to three pillars including </w:t>
      </w:r>
      <w:r w:rsidR="00172D53">
        <w:t>Gen</w:t>
      </w:r>
      <w:r w:rsidR="00D657F3">
        <w:t>d</w:t>
      </w:r>
      <w:r w:rsidR="00172D53">
        <w:t xml:space="preserve">er Justice, </w:t>
      </w:r>
      <w:r w:rsidR="00D657F3">
        <w:t>Economic Justice and</w:t>
      </w:r>
      <w:r w:rsidR="00A70F99">
        <w:t xml:space="preserve"> Climate Justice.</w:t>
      </w:r>
      <w:r w:rsidRPr="00B665B8" w:rsidR="0051723E">
        <w:t xml:space="preserve"> </w:t>
      </w:r>
    </w:p>
    <w:p w:rsidR="00CD0B58" w:rsidP="002760AB" w:rsidRDefault="00466293" w14:paraId="670801B0" w14:textId="2652976F">
      <w:pPr>
        <w:pStyle w:val="BodyText"/>
        <w:spacing w:before="120"/>
        <w:ind w:left="0" w:right="190"/>
        <w:jc w:val="both"/>
      </w:pPr>
      <w:r w:rsidR="6727121D">
        <w:rPr/>
        <w:t>The role will work closely with the Strategic Leads, the wider Program team, and Executive support staff</w:t>
      </w:r>
      <w:r w:rsidR="6727121D">
        <w:rPr/>
        <w:t xml:space="preserve"> to support Oxfam’s public and private advocacy work.</w:t>
      </w:r>
    </w:p>
    <w:p w:rsidR="00B968E8" w:rsidP="007B58E6" w:rsidRDefault="00B968E8" w14:paraId="24F8B213" w14:textId="73D4535F">
      <w:pPr>
        <w:pStyle w:val="BodyText"/>
        <w:spacing w:before="121"/>
        <w:ind w:left="0" w:right="190"/>
        <w:jc w:val="both"/>
      </w:pPr>
    </w:p>
    <w:p w:rsidR="00CD0B58" w:rsidP="002760AB" w:rsidRDefault="00466293" w14:paraId="59788FDC" w14:textId="77777777">
      <w:pPr>
        <w:pStyle w:val="Heading1"/>
        <w:ind w:left="0"/>
        <w:jc w:val="both"/>
      </w:pPr>
      <w:r>
        <w:t>Key</w:t>
      </w:r>
      <w:r>
        <w:rPr>
          <w:spacing w:val="-2"/>
        </w:rPr>
        <w:t xml:space="preserve"> </w:t>
      </w:r>
      <w:r>
        <w:t>Responsibilities</w:t>
      </w:r>
    </w:p>
    <w:p w:rsidRPr="00050FC1" w:rsidR="00CD0B58" w:rsidP="007B58E6" w:rsidRDefault="00B509C6" w14:paraId="0133C2D1" w14:textId="04DC9D8B">
      <w:pPr>
        <w:pStyle w:val="ListParagraph"/>
        <w:numPr>
          <w:ilvl w:val="0"/>
          <w:numId w:val="6"/>
        </w:numPr>
        <w:tabs>
          <w:tab w:val="left" w:pos="1273"/>
          <w:tab w:val="left" w:pos="1274"/>
          <w:tab w:val="left" w:pos="3988"/>
        </w:tabs>
        <w:spacing w:before="121"/>
        <w:ind w:right="191"/>
        <w:jc w:val="both"/>
        <w:rPr>
          <w:sz w:val="24"/>
          <w:szCs w:val="24"/>
        </w:rPr>
      </w:pPr>
      <w:r w:rsidRPr="00050FC1">
        <w:rPr>
          <w:sz w:val="24"/>
          <w:szCs w:val="24"/>
        </w:rPr>
        <w:t>Lead</w:t>
      </w:r>
      <w:r w:rsidRPr="1A5C8750">
        <w:rPr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work</w:t>
      </w:r>
      <w:r w:rsidRPr="00050FC1" w:rsidR="00466293">
        <w:rPr>
          <w:spacing w:val="33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with</w:t>
      </w:r>
      <w:r w:rsidRPr="00050FC1">
        <w:rPr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colleagues</w:t>
      </w:r>
      <w:r w:rsidRPr="00050FC1" w:rsidR="00466293">
        <w:rPr>
          <w:spacing w:val="33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across</w:t>
      </w:r>
      <w:r w:rsidRPr="00050FC1" w:rsidR="00466293">
        <w:rPr>
          <w:spacing w:val="31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Oxfam</w:t>
      </w:r>
      <w:r w:rsidRPr="00050FC1" w:rsidR="00466293">
        <w:rPr>
          <w:spacing w:val="31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Australia</w:t>
      </w:r>
      <w:r w:rsidRPr="00050FC1" w:rsidR="00466293">
        <w:rPr>
          <w:spacing w:val="34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to</w:t>
      </w:r>
      <w:r w:rsidRPr="00050FC1" w:rsidR="00050FC1">
        <w:rPr>
          <w:sz w:val="24"/>
          <w:szCs w:val="24"/>
        </w:rPr>
        <w:t xml:space="preserve"> create,</w:t>
      </w:r>
      <w:r w:rsidRPr="00050FC1" w:rsidR="00466293">
        <w:rPr>
          <w:spacing w:val="33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review</w:t>
      </w:r>
      <w:r w:rsidRPr="00050FC1" w:rsidR="00466293">
        <w:rPr>
          <w:spacing w:val="33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and</w:t>
      </w:r>
      <w:r w:rsidRPr="1A5C8750" w:rsidR="00426B70">
        <w:rPr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revise</w:t>
      </w:r>
      <w:r w:rsidRPr="00050FC1" w:rsidR="00466293">
        <w:rPr>
          <w:spacing w:val="-2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key</w:t>
      </w:r>
      <w:r w:rsidRPr="00050FC1" w:rsidR="00466293">
        <w:rPr>
          <w:spacing w:val="-1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policy</w:t>
      </w:r>
      <w:r w:rsidRPr="00050FC1" w:rsidR="00466293">
        <w:rPr>
          <w:spacing w:val="-2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positions</w:t>
      </w:r>
      <w:r w:rsidRPr="00050FC1" w:rsidR="00466293">
        <w:rPr>
          <w:spacing w:val="-1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on</w:t>
      </w:r>
      <w:r w:rsidRPr="00050FC1" w:rsidR="00466293">
        <w:rPr>
          <w:spacing w:val="-2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Climate,</w:t>
      </w:r>
      <w:r w:rsidRPr="00050FC1" w:rsidR="00466293">
        <w:rPr>
          <w:spacing w:val="-1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Gender</w:t>
      </w:r>
      <w:r w:rsidRPr="00050FC1" w:rsidR="00466293">
        <w:rPr>
          <w:spacing w:val="-1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and</w:t>
      </w:r>
      <w:r w:rsidRPr="00050FC1" w:rsidR="00466293">
        <w:rPr>
          <w:spacing w:val="-2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Economic</w:t>
      </w:r>
      <w:r w:rsidRPr="00050FC1" w:rsidR="00466293">
        <w:rPr>
          <w:spacing w:val="1"/>
          <w:sz w:val="24"/>
          <w:szCs w:val="24"/>
        </w:rPr>
        <w:t xml:space="preserve"> </w:t>
      </w:r>
      <w:r w:rsidRPr="00050FC1" w:rsidR="00466293">
        <w:rPr>
          <w:sz w:val="24"/>
          <w:szCs w:val="24"/>
        </w:rPr>
        <w:t>Justice</w:t>
      </w:r>
      <w:r w:rsidRPr="00050FC1" w:rsidR="00A3758C">
        <w:rPr>
          <w:sz w:val="24"/>
          <w:szCs w:val="24"/>
        </w:rPr>
        <w:t>.</w:t>
      </w:r>
    </w:p>
    <w:p w:rsidR="00A72A3E" w:rsidP="0C75A9CA" w:rsidRDefault="00466293" w14:paraId="6CD4750A" w14:textId="0721C456">
      <w:pPr>
        <w:pStyle w:val="ListParagraph"/>
        <w:numPr>
          <w:ilvl w:val="0"/>
          <w:numId w:val="6"/>
        </w:numPr>
        <w:tabs>
          <w:tab w:val="left" w:pos="1273"/>
          <w:tab w:val="left" w:pos="1274"/>
        </w:tabs>
        <w:spacing w:before="73"/>
        <w:ind w:right="197"/>
        <w:jc w:val="both"/>
        <w:rPr>
          <w:sz w:val="24"/>
          <w:szCs w:val="24"/>
        </w:rPr>
      </w:pPr>
      <w:r w:rsidRPr="0C75A9CA">
        <w:rPr>
          <w:sz w:val="24"/>
          <w:szCs w:val="24"/>
        </w:rPr>
        <w:t>Work</w:t>
      </w:r>
      <w:r w:rsidRPr="0C75A9CA">
        <w:rPr>
          <w:spacing w:val="19"/>
          <w:sz w:val="24"/>
          <w:szCs w:val="24"/>
        </w:rPr>
        <w:t xml:space="preserve"> </w:t>
      </w:r>
      <w:r w:rsidRPr="0C75A9CA">
        <w:rPr>
          <w:sz w:val="24"/>
          <w:szCs w:val="24"/>
        </w:rPr>
        <w:t>with</w:t>
      </w:r>
      <w:r w:rsidRPr="0C75A9CA">
        <w:rPr>
          <w:spacing w:val="21"/>
          <w:sz w:val="24"/>
          <w:szCs w:val="24"/>
        </w:rPr>
        <w:t xml:space="preserve"> </w:t>
      </w:r>
      <w:r w:rsidRPr="0C75A9CA">
        <w:rPr>
          <w:sz w:val="24"/>
          <w:szCs w:val="24"/>
        </w:rPr>
        <w:t>the</w:t>
      </w:r>
      <w:r w:rsidRPr="0C75A9CA">
        <w:rPr>
          <w:spacing w:val="20"/>
          <w:sz w:val="24"/>
          <w:szCs w:val="24"/>
        </w:rPr>
        <w:t xml:space="preserve"> </w:t>
      </w:r>
      <w:r w:rsidRPr="0C75A9CA">
        <w:rPr>
          <w:sz w:val="24"/>
          <w:szCs w:val="24"/>
        </w:rPr>
        <w:t>Policy</w:t>
      </w:r>
      <w:r w:rsidRPr="0C75A9CA">
        <w:rPr>
          <w:spacing w:val="19"/>
          <w:sz w:val="24"/>
          <w:szCs w:val="24"/>
        </w:rPr>
        <w:t xml:space="preserve"> </w:t>
      </w:r>
      <w:r w:rsidRPr="0C75A9CA">
        <w:rPr>
          <w:sz w:val="24"/>
          <w:szCs w:val="24"/>
        </w:rPr>
        <w:t>Advisor,</w:t>
      </w:r>
      <w:r w:rsidRPr="0C75A9CA">
        <w:rPr>
          <w:spacing w:val="21"/>
          <w:sz w:val="24"/>
          <w:szCs w:val="24"/>
        </w:rPr>
        <w:t xml:space="preserve"> </w:t>
      </w:r>
      <w:r w:rsidRPr="0C75A9CA">
        <w:rPr>
          <w:sz w:val="24"/>
          <w:szCs w:val="24"/>
        </w:rPr>
        <w:t>First</w:t>
      </w:r>
      <w:r w:rsidRPr="0C75A9CA">
        <w:rPr>
          <w:spacing w:val="19"/>
          <w:sz w:val="24"/>
          <w:szCs w:val="24"/>
        </w:rPr>
        <w:t xml:space="preserve"> </w:t>
      </w:r>
      <w:r w:rsidRPr="0C75A9CA">
        <w:rPr>
          <w:sz w:val="24"/>
          <w:szCs w:val="24"/>
        </w:rPr>
        <w:t>Peoples’</w:t>
      </w:r>
      <w:r w:rsidRPr="0C75A9CA">
        <w:rPr>
          <w:spacing w:val="19"/>
          <w:sz w:val="24"/>
          <w:szCs w:val="24"/>
        </w:rPr>
        <w:t xml:space="preserve"> </w:t>
      </w:r>
      <w:r w:rsidRPr="0C75A9CA">
        <w:rPr>
          <w:sz w:val="24"/>
          <w:szCs w:val="24"/>
        </w:rPr>
        <w:t>Program,</w:t>
      </w:r>
      <w:r w:rsidRPr="0C75A9CA">
        <w:rPr>
          <w:spacing w:val="19"/>
          <w:sz w:val="24"/>
          <w:szCs w:val="24"/>
        </w:rPr>
        <w:t xml:space="preserve"> </w:t>
      </w:r>
      <w:r w:rsidRPr="0C75A9CA">
        <w:rPr>
          <w:sz w:val="24"/>
          <w:szCs w:val="24"/>
        </w:rPr>
        <w:t>to</w:t>
      </w:r>
      <w:r w:rsidRPr="0C75A9CA">
        <w:rPr>
          <w:spacing w:val="22"/>
          <w:sz w:val="24"/>
          <w:szCs w:val="24"/>
        </w:rPr>
        <w:t xml:space="preserve"> </w:t>
      </w:r>
      <w:r w:rsidRPr="0C75A9CA">
        <w:rPr>
          <w:sz w:val="24"/>
          <w:szCs w:val="24"/>
        </w:rPr>
        <w:t>ensure</w:t>
      </w:r>
      <w:r w:rsidRPr="0C75A9CA">
        <w:rPr>
          <w:spacing w:val="20"/>
          <w:sz w:val="24"/>
          <w:szCs w:val="24"/>
        </w:rPr>
        <w:t xml:space="preserve"> </w:t>
      </w:r>
      <w:r w:rsidRPr="0C75A9CA">
        <w:rPr>
          <w:sz w:val="24"/>
          <w:szCs w:val="24"/>
        </w:rPr>
        <w:t xml:space="preserve">alignment </w:t>
      </w:r>
      <w:r w:rsidRPr="0C75A9CA">
        <w:rPr>
          <w:sz w:val="24"/>
          <w:szCs w:val="24"/>
        </w:rPr>
        <w:t>and</w:t>
      </w:r>
      <w:r w:rsidRPr="0C75A9CA" w:rsidR="00325B52">
        <w:rPr>
          <w:sz w:val="24"/>
          <w:szCs w:val="24"/>
        </w:rPr>
        <w:t xml:space="preserve"> </w:t>
      </w:r>
      <w:r w:rsidRPr="0C75A9CA">
        <w:rPr>
          <w:spacing w:val="-64"/>
          <w:sz w:val="24"/>
          <w:szCs w:val="24"/>
        </w:rPr>
        <w:t xml:space="preserve"> </w:t>
      </w:r>
      <w:r w:rsidRPr="0C75A9CA">
        <w:rPr>
          <w:sz w:val="24"/>
          <w:szCs w:val="24"/>
        </w:rPr>
        <w:t>integration</w:t>
      </w:r>
      <w:r w:rsidRPr="0C75A9CA">
        <w:rPr>
          <w:spacing w:val="-4"/>
          <w:sz w:val="24"/>
          <w:szCs w:val="24"/>
        </w:rPr>
        <w:t xml:space="preserve"> </w:t>
      </w:r>
      <w:r w:rsidRPr="0C75A9CA">
        <w:rPr>
          <w:sz w:val="24"/>
          <w:szCs w:val="24"/>
        </w:rPr>
        <w:lastRenderedPageBreak/>
        <w:t>of</w:t>
      </w:r>
      <w:r w:rsidRPr="0C75A9CA">
        <w:rPr>
          <w:spacing w:val="-1"/>
          <w:sz w:val="24"/>
          <w:szCs w:val="24"/>
        </w:rPr>
        <w:t xml:space="preserve"> </w:t>
      </w:r>
      <w:r w:rsidRPr="0C75A9CA">
        <w:rPr>
          <w:sz w:val="24"/>
          <w:szCs w:val="24"/>
        </w:rPr>
        <w:t>First</w:t>
      </w:r>
      <w:r w:rsidRPr="0C75A9CA">
        <w:rPr>
          <w:spacing w:val="-1"/>
          <w:sz w:val="24"/>
          <w:szCs w:val="24"/>
        </w:rPr>
        <w:t xml:space="preserve"> </w:t>
      </w:r>
      <w:r w:rsidRPr="0C75A9CA">
        <w:rPr>
          <w:sz w:val="24"/>
          <w:szCs w:val="24"/>
        </w:rPr>
        <w:t>Peoples’</w:t>
      </w:r>
      <w:r w:rsidRPr="0C75A9CA">
        <w:rPr>
          <w:spacing w:val="-2"/>
          <w:sz w:val="24"/>
          <w:szCs w:val="24"/>
        </w:rPr>
        <w:t xml:space="preserve"> </w:t>
      </w:r>
      <w:r w:rsidRPr="0C75A9CA">
        <w:rPr>
          <w:sz w:val="24"/>
          <w:szCs w:val="24"/>
        </w:rPr>
        <w:t>Justice</w:t>
      </w:r>
      <w:r w:rsidRPr="0C75A9CA">
        <w:rPr>
          <w:spacing w:val="-1"/>
          <w:sz w:val="24"/>
          <w:szCs w:val="24"/>
        </w:rPr>
        <w:t xml:space="preserve"> </w:t>
      </w:r>
      <w:r w:rsidRPr="0C75A9CA">
        <w:rPr>
          <w:sz w:val="24"/>
          <w:szCs w:val="24"/>
        </w:rPr>
        <w:t>into</w:t>
      </w:r>
      <w:r w:rsidRPr="0C75A9CA">
        <w:rPr>
          <w:spacing w:val="-2"/>
          <w:sz w:val="24"/>
          <w:szCs w:val="24"/>
        </w:rPr>
        <w:t xml:space="preserve"> </w:t>
      </w:r>
      <w:r w:rsidRPr="0C75A9CA">
        <w:rPr>
          <w:sz w:val="24"/>
          <w:szCs w:val="24"/>
        </w:rPr>
        <w:t>Oxfam’s</w:t>
      </w:r>
      <w:r w:rsidRPr="0C75A9CA">
        <w:rPr>
          <w:spacing w:val="-2"/>
          <w:sz w:val="24"/>
          <w:szCs w:val="24"/>
        </w:rPr>
        <w:t xml:space="preserve"> </w:t>
      </w:r>
      <w:r w:rsidRPr="0C75A9CA">
        <w:rPr>
          <w:sz w:val="24"/>
          <w:szCs w:val="24"/>
        </w:rPr>
        <w:t>policy</w:t>
      </w:r>
      <w:r w:rsidRPr="0C75A9CA">
        <w:rPr>
          <w:spacing w:val="-2"/>
          <w:sz w:val="24"/>
          <w:szCs w:val="24"/>
        </w:rPr>
        <w:t xml:space="preserve"> </w:t>
      </w:r>
      <w:r w:rsidRPr="0C75A9CA">
        <w:rPr>
          <w:sz w:val="24"/>
          <w:szCs w:val="24"/>
        </w:rPr>
        <w:t>work</w:t>
      </w:r>
      <w:r w:rsidRPr="0C75A9CA">
        <w:rPr>
          <w:spacing w:val="-1"/>
          <w:sz w:val="24"/>
          <w:szCs w:val="24"/>
        </w:rPr>
        <w:t xml:space="preserve"> </w:t>
      </w:r>
      <w:r w:rsidRPr="0C75A9CA">
        <w:rPr>
          <w:sz w:val="24"/>
          <w:szCs w:val="24"/>
        </w:rPr>
        <w:t>in</w:t>
      </w:r>
      <w:r w:rsidRPr="0C75A9CA">
        <w:rPr>
          <w:spacing w:val="-3"/>
          <w:sz w:val="24"/>
          <w:szCs w:val="24"/>
        </w:rPr>
        <w:t xml:space="preserve"> </w:t>
      </w:r>
      <w:r w:rsidRPr="0C75A9CA">
        <w:rPr>
          <w:sz w:val="24"/>
          <w:szCs w:val="24"/>
        </w:rPr>
        <w:t>other</w:t>
      </w:r>
      <w:r w:rsidRPr="0C75A9CA">
        <w:rPr>
          <w:spacing w:val="-1"/>
          <w:sz w:val="24"/>
          <w:szCs w:val="24"/>
        </w:rPr>
        <w:t xml:space="preserve"> </w:t>
      </w:r>
      <w:r w:rsidRPr="0C75A9CA">
        <w:rPr>
          <w:sz w:val="24"/>
          <w:szCs w:val="24"/>
        </w:rPr>
        <w:t>ar</w:t>
      </w:r>
      <w:r w:rsidRPr="0C75A9CA" w:rsidR="00B968E8">
        <w:rPr>
          <w:sz w:val="24"/>
          <w:szCs w:val="24"/>
        </w:rPr>
        <w:t>eas</w:t>
      </w:r>
      <w:r w:rsidRPr="0C75A9CA" w:rsidR="00A3758C">
        <w:rPr>
          <w:sz w:val="24"/>
          <w:szCs w:val="24"/>
        </w:rPr>
        <w:t>.</w:t>
      </w:r>
    </w:p>
    <w:p w:rsidRPr="002B2D96" w:rsidR="002B2D96" w:rsidP="007B58E6" w:rsidRDefault="002B2D96" w14:paraId="60298E8C" w14:textId="1F49100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1A5C8750">
        <w:rPr>
          <w:sz w:val="24"/>
          <w:szCs w:val="24"/>
        </w:rPr>
        <w:t>Contribute to the strategic direction of Oxfam Australia’s policy, advocacy and campaigns.</w:t>
      </w:r>
    </w:p>
    <w:p w:rsidRPr="007C17F7" w:rsidR="0006455C" w:rsidP="007B58E6" w:rsidRDefault="0006455C" w14:paraId="3E838B27" w14:textId="5FE203BB">
      <w:pPr>
        <w:pStyle w:val="ListParagraph"/>
        <w:numPr>
          <w:ilvl w:val="0"/>
          <w:numId w:val="6"/>
        </w:numPr>
        <w:tabs>
          <w:tab w:val="left" w:pos="1274"/>
        </w:tabs>
        <w:spacing w:line="256" w:lineRule="auto"/>
        <w:ind w:right="199"/>
        <w:jc w:val="both"/>
        <w:rPr>
          <w:sz w:val="24"/>
        </w:rPr>
      </w:pPr>
      <w:r>
        <w:rPr>
          <w:sz w:val="24"/>
        </w:rPr>
        <w:t>Lead and coordinate agency-wide policy</w:t>
      </w:r>
      <w:r w:rsidR="00557258">
        <w:rPr>
          <w:sz w:val="24"/>
        </w:rPr>
        <w:t xml:space="preserve"> advocacy</w:t>
      </w:r>
      <w:r>
        <w:rPr>
          <w:sz w:val="24"/>
        </w:rPr>
        <w:t xml:space="preserve"> </w:t>
      </w:r>
      <w:r w:rsidRPr="007B58E6">
        <w:rPr>
          <w:sz w:val="24"/>
        </w:rPr>
        <w:t xml:space="preserve">including </w:t>
      </w:r>
      <w:r w:rsidRPr="007B58E6" w:rsidR="004C48A0">
        <w:rPr>
          <w:sz w:val="24"/>
        </w:rPr>
        <w:t xml:space="preserve">to </w:t>
      </w:r>
      <w:r w:rsidRPr="007B58E6">
        <w:rPr>
          <w:sz w:val="24"/>
        </w:rPr>
        <w:t>produc</w:t>
      </w:r>
      <w:r w:rsidRPr="007B58E6" w:rsidR="004C48A0">
        <w:rPr>
          <w:sz w:val="24"/>
        </w:rPr>
        <w:t>e</w:t>
      </w:r>
      <w:r w:rsidRPr="007B58E6">
        <w:rPr>
          <w:sz w:val="24"/>
        </w:rPr>
        <w:t xml:space="preserve"> </w:t>
      </w:r>
      <w:r>
        <w:rPr>
          <w:sz w:val="24"/>
        </w:rPr>
        <w:t xml:space="preserve">written </w:t>
      </w:r>
      <w:r w:rsidRPr="007C17F7">
        <w:rPr>
          <w:sz w:val="24"/>
        </w:rPr>
        <w:t>submissions</w:t>
      </w:r>
      <w:r w:rsidRPr="007B58E6">
        <w:rPr>
          <w:sz w:val="24"/>
        </w:rPr>
        <w:t xml:space="preserve"> </w:t>
      </w:r>
      <w:r w:rsidRPr="007C17F7">
        <w:rPr>
          <w:sz w:val="24"/>
        </w:rPr>
        <w:t>to</w:t>
      </w:r>
      <w:r w:rsidRPr="007B58E6">
        <w:rPr>
          <w:sz w:val="24"/>
        </w:rPr>
        <w:t xml:space="preserve"> </w:t>
      </w:r>
      <w:r w:rsidRPr="007C17F7">
        <w:rPr>
          <w:sz w:val="24"/>
        </w:rPr>
        <w:t>government</w:t>
      </w:r>
      <w:r>
        <w:rPr>
          <w:sz w:val="24"/>
        </w:rPr>
        <w:t xml:space="preserve">, </w:t>
      </w:r>
      <w:r w:rsidRPr="007C17F7">
        <w:rPr>
          <w:sz w:val="24"/>
        </w:rPr>
        <w:t xml:space="preserve">public positions on key political moments </w:t>
      </w:r>
      <w:r>
        <w:rPr>
          <w:sz w:val="24"/>
        </w:rPr>
        <w:t>(e.g.</w:t>
      </w:r>
      <w:r w:rsidRPr="007C17F7">
        <w:rPr>
          <w:sz w:val="24"/>
        </w:rPr>
        <w:t xml:space="preserve"> budget and elections</w:t>
      </w:r>
      <w:r>
        <w:rPr>
          <w:sz w:val="24"/>
        </w:rPr>
        <w:t>), reports and briefs on emerging issues, agreed positions for reactive advocacy, political or media engagement.</w:t>
      </w:r>
    </w:p>
    <w:p w:rsidR="00CD0B58" w:rsidP="007B58E6" w:rsidRDefault="007B3C5A" w14:paraId="6F8F1A4B" w14:textId="5570DA68">
      <w:pPr>
        <w:pStyle w:val="ListParagraph"/>
        <w:numPr>
          <w:ilvl w:val="0"/>
          <w:numId w:val="6"/>
        </w:numPr>
        <w:tabs>
          <w:tab w:val="left" w:pos="1274"/>
        </w:tabs>
        <w:spacing w:line="256" w:lineRule="auto"/>
        <w:ind w:right="199"/>
        <w:jc w:val="both"/>
        <w:rPr>
          <w:sz w:val="24"/>
        </w:rPr>
      </w:pPr>
      <w:r>
        <w:rPr>
          <w:sz w:val="24"/>
        </w:rPr>
        <w:t>Facilitate</w:t>
      </w:r>
      <w:r w:rsidRPr="007B58E6">
        <w:rPr>
          <w:sz w:val="24"/>
        </w:rPr>
        <w:t xml:space="preserve"> </w:t>
      </w:r>
      <w:r w:rsidR="00466293">
        <w:rPr>
          <w:sz w:val="24"/>
        </w:rPr>
        <w:t>engagement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with</w:t>
      </w:r>
      <w:r>
        <w:rPr>
          <w:sz w:val="24"/>
        </w:rPr>
        <w:t xml:space="preserve"> the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Oxfam</w:t>
      </w:r>
      <w:r>
        <w:rPr>
          <w:sz w:val="24"/>
        </w:rPr>
        <w:t xml:space="preserve"> confederation’s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global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policy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network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and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on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priority</w:t>
      </w:r>
      <w:r w:rsidRPr="007B58E6" w:rsidR="00466293">
        <w:rPr>
          <w:sz w:val="24"/>
        </w:rPr>
        <w:t xml:space="preserve"> </w:t>
      </w:r>
      <w:r w:rsidR="007B58E6">
        <w:rPr>
          <w:sz w:val="24"/>
        </w:rPr>
        <w:t xml:space="preserve">advocacy </w:t>
      </w:r>
      <w:r w:rsidRPr="007B58E6" w:rsidR="007B58E6">
        <w:rPr>
          <w:sz w:val="24"/>
        </w:rPr>
        <w:t>initiatives</w:t>
      </w:r>
      <w:r w:rsidR="00466293">
        <w:rPr>
          <w:sz w:val="24"/>
        </w:rPr>
        <w:t xml:space="preserve">, </w:t>
      </w:r>
      <w:r w:rsidR="00CF6B76">
        <w:rPr>
          <w:sz w:val="24"/>
        </w:rPr>
        <w:t xml:space="preserve">such as </w:t>
      </w:r>
      <w:r w:rsidR="00466293">
        <w:rPr>
          <w:sz w:val="24"/>
        </w:rPr>
        <w:t xml:space="preserve">the World Economic </w:t>
      </w:r>
      <w:r>
        <w:rPr>
          <w:sz w:val="24"/>
        </w:rPr>
        <w:t>Forum</w:t>
      </w:r>
      <w:r w:rsidR="00466293">
        <w:rPr>
          <w:sz w:val="24"/>
        </w:rPr>
        <w:t>, COP26, the Pacific Islands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Forum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and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associated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processes</w:t>
      </w:r>
      <w:r w:rsidRPr="007B58E6" w:rsidR="00466293">
        <w:rPr>
          <w:sz w:val="24"/>
        </w:rPr>
        <w:t xml:space="preserve"> </w:t>
      </w:r>
      <w:r w:rsidR="00466293">
        <w:rPr>
          <w:sz w:val="24"/>
        </w:rPr>
        <w:t>and events.</w:t>
      </w:r>
    </w:p>
    <w:p w:rsidRPr="004B77D2" w:rsidR="00CD0B58" w:rsidP="007B58E6" w:rsidRDefault="00466293" w14:paraId="2E17B114" w14:textId="4D856D3F">
      <w:pPr>
        <w:pStyle w:val="ListParagraph"/>
        <w:numPr>
          <w:ilvl w:val="0"/>
          <w:numId w:val="6"/>
        </w:numPr>
        <w:tabs>
          <w:tab w:val="left" w:pos="1274"/>
        </w:tabs>
        <w:spacing w:line="256" w:lineRule="auto"/>
        <w:ind w:right="199"/>
        <w:jc w:val="both"/>
        <w:rPr>
          <w:sz w:val="24"/>
          <w:szCs w:val="24"/>
        </w:rPr>
      </w:pPr>
      <w:r>
        <w:rPr>
          <w:sz w:val="24"/>
        </w:rPr>
        <w:t>Support the development of campaign plans in priority policy and advocacy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</w:p>
    <w:p w:rsidRPr="00807C20" w:rsidR="00DE788A" w:rsidP="007B58E6" w:rsidRDefault="008A4F95" w14:paraId="1937B1D1" w14:textId="38ADE0CF">
      <w:pPr>
        <w:pStyle w:val="ListParagraph"/>
        <w:numPr>
          <w:ilvl w:val="0"/>
          <w:numId w:val="6"/>
        </w:numPr>
        <w:tabs>
          <w:tab w:val="left" w:pos="1274"/>
        </w:tabs>
        <w:spacing w:before="123" w:line="256" w:lineRule="auto"/>
        <w:ind w:right="195"/>
        <w:jc w:val="both"/>
        <w:rPr>
          <w:sz w:val="24"/>
          <w:szCs w:val="24"/>
        </w:rPr>
      </w:pPr>
      <w:r w:rsidRPr="00807C20">
        <w:rPr>
          <w:sz w:val="24"/>
        </w:rPr>
        <w:t xml:space="preserve">Facilitate and occasionally lead networks and partnerships with relevant groups across </w:t>
      </w:r>
      <w:r w:rsidRPr="00807C20" w:rsidR="00DB005E">
        <w:rPr>
          <w:sz w:val="24"/>
        </w:rPr>
        <w:t>the confederation</w:t>
      </w:r>
      <w:r w:rsidRPr="00807C20">
        <w:rPr>
          <w:sz w:val="24"/>
        </w:rPr>
        <w:t>,</w:t>
      </w:r>
      <w:r w:rsidRPr="00807C20" w:rsidR="00DB005E">
        <w:rPr>
          <w:sz w:val="24"/>
        </w:rPr>
        <w:t xml:space="preserve"> ci</w:t>
      </w:r>
      <w:r w:rsidRPr="00807C20" w:rsidR="00BC2547">
        <w:rPr>
          <w:sz w:val="24"/>
        </w:rPr>
        <w:t>vil society</w:t>
      </w:r>
      <w:r w:rsidRPr="00807C20">
        <w:rPr>
          <w:sz w:val="24"/>
        </w:rPr>
        <w:t>, external parties and allies</w:t>
      </w:r>
      <w:r w:rsidRPr="00807C20" w:rsidR="00BC2547">
        <w:rPr>
          <w:sz w:val="24"/>
        </w:rPr>
        <w:t xml:space="preserve"> </w:t>
      </w:r>
      <w:r w:rsidRPr="00807C20" w:rsidR="001D5244">
        <w:rPr>
          <w:sz w:val="24"/>
        </w:rPr>
        <w:t>to devel</w:t>
      </w:r>
      <w:r w:rsidRPr="00807C20" w:rsidR="009C34FB">
        <w:rPr>
          <w:sz w:val="24"/>
        </w:rPr>
        <w:t xml:space="preserve">op </w:t>
      </w:r>
      <w:r w:rsidRPr="00807C20" w:rsidR="00B968E8">
        <w:rPr>
          <w:sz w:val="24"/>
        </w:rPr>
        <w:t>consistent</w:t>
      </w:r>
      <w:r w:rsidRPr="00807C20" w:rsidR="009C34FB">
        <w:rPr>
          <w:sz w:val="24"/>
        </w:rPr>
        <w:t xml:space="preserve"> </w:t>
      </w:r>
      <w:r w:rsidRPr="00807C20" w:rsidR="00B968E8">
        <w:rPr>
          <w:sz w:val="24"/>
        </w:rPr>
        <w:t>policy</w:t>
      </w:r>
      <w:r w:rsidRPr="00807C20" w:rsidR="009C34FB">
        <w:rPr>
          <w:sz w:val="24"/>
        </w:rPr>
        <w:t xml:space="preserve"> positions</w:t>
      </w:r>
      <w:r w:rsidRPr="00807C20" w:rsidR="00C5034E">
        <w:rPr>
          <w:sz w:val="24"/>
        </w:rPr>
        <w:t>, strategic collaborations</w:t>
      </w:r>
      <w:r w:rsidRPr="00807C20" w:rsidR="009C34FB">
        <w:rPr>
          <w:sz w:val="24"/>
        </w:rPr>
        <w:t xml:space="preserve"> and coordinated efforts to create change in </w:t>
      </w:r>
      <w:r w:rsidRPr="00807C20" w:rsidR="00D23391">
        <w:rPr>
          <w:sz w:val="24"/>
        </w:rPr>
        <w:t xml:space="preserve">the key </w:t>
      </w:r>
      <w:r w:rsidRPr="00807C20" w:rsidR="00B968E8">
        <w:rPr>
          <w:sz w:val="24"/>
        </w:rPr>
        <w:t>dimensions of inequality</w:t>
      </w:r>
      <w:r w:rsidRPr="00807C20" w:rsidR="001A725C">
        <w:rPr>
          <w:sz w:val="24"/>
        </w:rPr>
        <w:t>.</w:t>
      </w:r>
      <w:r w:rsidRPr="00807C20" w:rsidR="00B968E8">
        <w:rPr>
          <w:sz w:val="24"/>
        </w:rPr>
        <w:t xml:space="preserve"> </w:t>
      </w:r>
    </w:p>
    <w:p w:rsidRPr="004B77D2" w:rsidR="00DE788A" w:rsidP="007B58E6" w:rsidRDefault="003917B7" w14:paraId="05289D5B" w14:textId="6A2B19C2">
      <w:pPr>
        <w:pStyle w:val="ListParagraph"/>
        <w:numPr>
          <w:ilvl w:val="0"/>
          <w:numId w:val="6"/>
        </w:numPr>
        <w:tabs>
          <w:tab w:val="left" w:pos="1274"/>
        </w:tabs>
        <w:spacing w:before="123" w:line="256" w:lineRule="auto"/>
        <w:ind w:right="195"/>
        <w:jc w:val="both"/>
        <w:rPr>
          <w:sz w:val="24"/>
          <w:szCs w:val="24"/>
        </w:rPr>
      </w:pPr>
      <w:r w:rsidRPr="004B77D2">
        <w:rPr>
          <w:sz w:val="24"/>
          <w:szCs w:val="24"/>
        </w:rPr>
        <w:t>Lead engagement with partners, decision makers and advocacy targets</w:t>
      </w:r>
      <w:r w:rsidRPr="004B77D2" w:rsidR="007D1775">
        <w:rPr>
          <w:sz w:val="24"/>
          <w:szCs w:val="24"/>
        </w:rPr>
        <w:t xml:space="preserve"> including to </w:t>
      </w:r>
      <w:r w:rsidRPr="004B77D2" w:rsidR="00541C49">
        <w:rPr>
          <w:sz w:val="24"/>
          <w:szCs w:val="24"/>
        </w:rPr>
        <w:t>act as an Oxfam representative in engagements with political and private sector decision-makers, in the media and at public events – s</w:t>
      </w:r>
      <w:r w:rsidRPr="004B77D2" w:rsidR="00D64579">
        <w:rPr>
          <w:sz w:val="24"/>
          <w:szCs w:val="24"/>
        </w:rPr>
        <w:t>peaking to</w:t>
      </w:r>
      <w:r w:rsidRPr="004B77D2" w:rsidR="00541C49">
        <w:rPr>
          <w:sz w:val="24"/>
          <w:szCs w:val="24"/>
        </w:rPr>
        <w:t xml:space="preserve"> share expertise</w:t>
      </w:r>
      <w:r w:rsidRPr="004B77D2" w:rsidR="00D64579">
        <w:rPr>
          <w:sz w:val="24"/>
          <w:szCs w:val="24"/>
        </w:rPr>
        <w:t xml:space="preserve"> and</w:t>
      </w:r>
      <w:r w:rsidRPr="004B77D2" w:rsidR="00541C49">
        <w:rPr>
          <w:sz w:val="24"/>
          <w:szCs w:val="24"/>
        </w:rPr>
        <w:t xml:space="preserve"> deliver policy recommendations and leverage the Oxfam brand for change.</w:t>
      </w:r>
      <w:r w:rsidR="00DE788A">
        <w:rPr>
          <w:sz w:val="24"/>
          <w:szCs w:val="24"/>
        </w:rPr>
        <w:t xml:space="preserve"> </w:t>
      </w:r>
    </w:p>
    <w:p w:rsidR="00DE788A" w:rsidP="007B58E6" w:rsidRDefault="00D05164" w14:paraId="65ABB184" w14:textId="128812B4">
      <w:pPr>
        <w:pStyle w:val="ListParagraph"/>
        <w:numPr>
          <w:ilvl w:val="0"/>
          <w:numId w:val="6"/>
        </w:numPr>
        <w:tabs>
          <w:tab w:val="left" w:pos="1274"/>
        </w:tabs>
        <w:spacing w:before="123" w:line="256" w:lineRule="auto"/>
        <w:ind w:right="195"/>
        <w:jc w:val="both"/>
        <w:rPr>
          <w:sz w:val="24"/>
          <w:szCs w:val="24"/>
        </w:rPr>
      </w:pPr>
      <w:r w:rsidRPr="004B77D2">
        <w:rPr>
          <w:sz w:val="24"/>
          <w:szCs w:val="24"/>
        </w:rPr>
        <w:t xml:space="preserve">Develop effective </w:t>
      </w:r>
      <w:r w:rsidRPr="004B77D2" w:rsidR="00D02626">
        <w:rPr>
          <w:sz w:val="24"/>
          <w:szCs w:val="24"/>
        </w:rPr>
        <w:t>policy advocacy</w:t>
      </w:r>
      <w:r w:rsidRPr="004B77D2">
        <w:rPr>
          <w:sz w:val="24"/>
          <w:szCs w:val="24"/>
        </w:rPr>
        <w:t xml:space="preserve"> communications (including but not limited to reports, digital content, speeches and letters)</w:t>
      </w:r>
      <w:r w:rsidRPr="004B77D2" w:rsidR="005E4F0D">
        <w:rPr>
          <w:sz w:val="24"/>
          <w:szCs w:val="24"/>
        </w:rPr>
        <w:t>.</w:t>
      </w:r>
    </w:p>
    <w:p w:rsidRPr="000C6FFF" w:rsidR="00DE788A" w:rsidP="007B58E6" w:rsidRDefault="005E4F0D" w14:paraId="27B98554" w14:textId="4BD5591B">
      <w:pPr>
        <w:pStyle w:val="ListParagraph"/>
        <w:numPr>
          <w:ilvl w:val="0"/>
          <w:numId w:val="6"/>
        </w:numPr>
        <w:tabs>
          <w:tab w:val="left" w:pos="1274"/>
        </w:tabs>
        <w:spacing w:before="123" w:line="256" w:lineRule="auto"/>
        <w:ind w:right="195"/>
        <w:jc w:val="both"/>
        <w:rPr>
          <w:sz w:val="24"/>
          <w:szCs w:val="24"/>
        </w:rPr>
      </w:pPr>
      <w:r w:rsidRPr="000C6FFF">
        <w:rPr>
          <w:sz w:val="24"/>
          <w:szCs w:val="24"/>
        </w:rPr>
        <w:t xml:space="preserve">Ensure all aspects of work have strong and </w:t>
      </w:r>
      <w:r w:rsidRPr="000C6FFF" w:rsidR="00B71C69">
        <w:rPr>
          <w:sz w:val="24"/>
          <w:szCs w:val="24"/>
        </w:rPr>
        <w:t>well-informed</w:t>
      </w:r>
      <w:r w:rsidRPr="000C6FFF">
        <w:rPr>
          <w:sz w:val="24"/>
          <w:szCs w:val="24"/>
        </w:rPr>
        <w:t xml:space="preserve"> gender, diversit</w:t>
      </w:r>
      <w:r w:rsidRPr="000C6FFF" w:rsidR="00B71C69">
        <w:rPr>
          <w:sz w:val="24"/>
          <w:szCs w:val="24"/>
        </w:rPr>
        <w:t xml:space="preserve">y, equity and representation perspectives. </w:t>
      </w:r>
    </w:p>
    <w:p w:rsidRPr="000C6FFF" w:rsidR="00D86A1C" w:rsidP="007B58E6" w:rsidRDefault="00D86A1C" w14:paraId="0FFD3ADA" w14:textId="50700986">
      <w:pPr>
        <w:pStyle w:val="ListParagraph"/>
        <w:numPr>
          <w:ilvl w:val="0"/>
          <w:numId w:val="6"/>
        </w:numPr>
        <w:tabs>
          <w:tab w:val="left" w:pos="1274"/>
        </w:tabs>
        <w:spacing w:before="123" w:line="256" w:lineRule="auto"/>
        <w:ind w:right="195"/>
        <w:jc w:val="both"/>
        <w:rPr>
          <w:sz w:val="24"/>
          <w:szCs w:val="24"/>
        </w:rPr>
      </w:pPr>
      <w:r w:rsidRPr="000C6FFF">
        <w:rPr>
          <w:sz w:val="24"/>
          <w:szCs w:val="24"/>
        </w:rPr>
        <w:t>Other related duties as delegated.</w:t>
      </w:r>
    </w:p>
    <w:p w:rsidR="00CD0B58" w:rsidP="007B58E6" w:rsidRDefault="00CD0B58" w14:paraId="5DF12308" w14:textId="77777777">
      <w:pPr>
        <w:pStyle w:val="BodyText"/>
        <w:spacing w:before="2"/>
        <w:ind w:left="0"/>
        <w:jc w:val="both"/>
        <w:rPr>
          <w:sz w:val="21"/>
        </w:rPr>
      </w:pPr>
    </w:p>
    <w:p w:rsidR="00CD0B58" w:rsidP="002760AB" w:rsidRDefault="00466293" w14:paraId="06D9D0C9" w14:textId="77777777">
      <w:pPr>
        <w:pStyle w:val="Heading1"/>
        <w:ind w:left="0"/>
        <w:jc w:val="both"/>
      </w:pPr>
      <w:r>
        <w:t>Living</w:t>
      </w:r>
      <w:r>
        <w:rPr>
          <w:spacing w:val="-1"/>
        </w:rPr>
        <w:t xml:space="preserve"> </w:t>
      </w:r>
      <w:r>
        <w:t>our Values</w:t>
      </w:r>
    </w:p>
    <w:p w:rsidRPr="00807C20" w:rsidR="00CD0B58" w:rsidP="007B58E6" w:rsidRDefault="00466293" w14:paraId="6D2B718E" w14:textId="77777777">
      <w:pPr>
        <w:pStyle w:val="ListParagraph"/>
        <w:numPr>
          <w:ilvl w:val="0"/>
          <w:numId w:val="8"/>
        </w:numPr>
        <w:tabs>
          <w:tab w:val="left" w:pos="1274"/>
        </w:tabs>
        <w:spacing w:before="121"/>
        <w:ind w:right="197"/>
        <w:jc w:val="both"/>
        <w:rPr>
          <w:sz w:val="24"/>
        </w:rPr>
      </w:pPr>
      <w:r w:rsidRPr="00807C20">
        <w:rPr>
          <w:sz w:val="24"/>
        </w:rPr>
        <w:t xml:space="preserve">Accountability – You </w:t>
      </w:r>
      <w:proofErr w:type="gramStart"/>
      <w:r w:rsidRPr="00807C20">
        <w:rPr>
          <w:sz w:val="24"/>
        </w:rPr>
        <w:t>are able to</w:t>
      </w:r>
      <w:proofErr w:type="gramEnd"/>
      <w:r w:rsidRPr="00807C20">
        <w:rPr>
          <w:sz w:val="24"/>
        </w:rPr>
        <w:t xml:space="preserve"> set clear goals and monitor personal progress</w:t>
      </w:r>
      <w:r w:rsidRPr="00807C20">
        <w:rPr>
          <w:spacing w:val="1"/>
          <w:sz w:val="24"/>
        </w:rPr>
        <w:t xml:space="preserve"> </w:t>
      </w:r>
      <w:r w:rsidRPr="00807C20">
        <w:rPr>
          <w:sz w:val="24"/>
        </w:rPr>
        <w:t>against</w:t>
      </w:r>
      <w:r w:rsidRPr="00807C20">
        <w:rPr>
          <w:spacing w:val="-1"/>
          <w:sz w:val="24"/>
        </w:rPr>
        <w:t xml:space="preserve"> </w:t>
      </w:r>
      <w:r w:rsidRPr="00807C20">
        <w:rPr>
          <w:sz w:val="24"/>
        </w:rPr>
        <w:t>them.</w:t>
      </w:r>
    </w:p>
    <w:p w:rsidRPr="00807C20" w:rsidR="00CD0B58" w:rsidP="007B58E6" w:rsidRDefault="00466293" w14:paraId="36B039D1" w14:textId="77777777">
      <w:pPr>
        <w:pStyle w:val="ListParagraph"/>
        <w:numPr>
          <w:ilvl w:val="0"/>
          <w:numId w:val="8"/>
        </w:numPr>
        <w:tabs>
          <w:tab w:val="left" w:pos="1274"/>
        </w:tabs>
        <w:spacing w:before="118"/>
        <w:ind w:right="191"/>
        <w:jc w:val="both"/>
        <w:rPr>
          <w:sz w:val="24"/>
        </w:rPr>
      </w:pPr>
      <w:r w:rsidRPr="00807C20">
        <w:rPr>
          <w:sz w:val="24"/>
        </w:rPr>
        <w:t>Empowerment</w:t>
      </w:r>
      <w:r w:rsidRPr="00807C20">
        <w:rPr>
          <w:spacing w:val="-7"/>
          <w:sz w:val="24"/>
        </w:rPr>
        <w:t xml:space="preserve"> </w:t>
      </w:r>
      <w:r w:rsidRPr="00807C20">
        <w:rPr>
          <w:sz w:val="24"/>
        </w:rPr>
        <w:t>–</w:t>
      </w:r>
      <w:r w:rsidRPr="00807C20">
        <w:rPr>
          <w:spacing w:val="-6"/>
          <w:sz w:val="24"/>
        </w:rPr>
        <w:t xml:space="preserve"> </w:t>
      </w:r>
      <w:r w:rsidRPr="00807C20">
        <w:rPr>
          <w:sz w:val="24"/>
        </w:rPr>
        <w:t>You</w:t>
      </w:r>
      <w:r w:rsidRPr="00807C20">
        <w:rPr>
          <w:spacing w:val="-6"/>
          <w:sz w:val="24"/>
        </w:rPr>
        <w:t xml:space="preserve"> </w:t>
      </w:r>
      <w:proofErr w:type="gramStart"/>
      <w:r w:rsidRPr="00807C20">
        <w:rPr>
          <w:sz w:val="24"/>
        </w:rPr>
        <w:t>are</w:t>
      </w:r>
      <w:r w:rsidRPr="00807C20">
        <w:rPr>
          <w:spacing w:val="-7"/>
          <w:sz w:val="24"/>
        </w:rPr>
        <w:t xml:space="preserve"> </w:t>
      </w:r>
      <w:r w:rsidRPr="00807C20">
        <w:rPr>
          <w:sz w:val="24"/>
        </w:rPr>
        <w:t>capable</w:t>
      </w:r>
      <w:r w:rsidRPr="00807C20">
        <w:rPr>
          <w:spacing w:val="-6"/>
          <w:sz w:val="24"/>
        </w:rPr>
        <w:t xml:space="preserve"> </w:t>
      </w:r>
      <w:r w:rsidRPr="00807C20">
        <w:rPr>
          <w:sz w:val="24"/>
        </w:rPr>
        <w:t>of</w:t>
      </w:r>
      <w:r w:rsidRPr="00807C20">
        <w:rPr>
          <w:spacing w:val="-9"/>
          <w:sz w:val="24"/>
        </w:rPr>
        <w:t xml:space="preserve"> </w:t>
      </w:r>
      <w:r w:rsidRPr="00807C20">
        <w:rPr>
          <w:sz w:val="24"/>
        </w:rPr>
        <w:t>having</w:t>
      </w:r>
      <w:proofErr w:type="gramEnd"/>
      <w:r w:rsidRPr="00807C20">
        <w:rPr>
          <w:spacing w:val="-6"/>
          <w:sz w:val="24"/>
        </w:rPr>
        <w:t xml:space="preserve"> </w:t>
      </w:r>
      <w:r w:rsidRPr="00807C20">
        <w:rPr>
          <w:sz w:val="24"/>
        </w:rPr>
        <w:t>open,</w:t>
      </w:r>
      <w:r w:rsidRPr="00807C20">
        <w:rPr>
          <w:spacing w:val="-9"/>
          <w:sz w:val="24"/>
        </w:rPr>
        <w:t xml:space="preserve"> </w:t>
      </w:r>
      <w:r w:rsidRPr="00807C20">
        <w:rPr>
          <w:sz w:val="24"/>
        </w:rPr>
        <w:t>honest</w:t>
      </w:r>
      <w:r w:rsidRPr="00807C20">
        <w:rPr>
          <w:spacing w:val="-6"/>
          <w:sz w:val="24"/>
        </w:rPr>
        <w:t xml:space="preserve"> </w:t>
      </w:r>
      <w:r w:rsidRPr="00807C20">
        <w:rPr>
          <w:sz w:val="24"/>
        </w:rPr>
        <w:t>and</w:t>
      </w:r>
      <w:r w:rsidRPr="00807C20">
        <w:rPr>
          <w:spacing w:val="-6"/>
          <w:sz w:val="24"/>
        </w:rPr>
        <w:t xml:space="preserve"> </w:t>
      </w:r>
      <w:r w:rsidRPr="00807C20">
        <w:rPr>
          <w:sz w:val="24"/>
        </w:rPr>
        <w:t>respectful</w:t>
      </w:r>
      <w:r w:rsidRPr="00807C20">
        <w:rPr>
          <w:spacing w:val="-7"/>
          <w:sz w:val="24"/>
        </w:rPr>
        <w:t xml:space="preserve"> </w:t>
      </w:r>
      <w:r w:rsidRPr="00807C20">
        <w:rPr>
          <w:sz w:val="24"/>
        </w:rPr>
        <w:t>dialogue</w:t>
      </w:r>
      <w:r w:rsidRPr="00807C20">
        <w:rPr>
          <w:spacing w:val="-64"/>
          <w:sz w:val="24"/>
        </w:rPr>
        <w:t xml:space="preserve"> </w:t>
      </w:r>
      <w:r w:rsidRPr="00807C20">
        <w:rPr>
          <w:sz w:val="24"/>
        </w:rPr>
        <w:t>with</w:t>
      </w:r>
      <w:r w:rsidRPr="00807C20">
        <w:rPr>
          <w:spacing w:val="-9"/>
          <w:sz w:val="24"/>
        </w:rPr>
        <w:t xml:space="preserve"> </w:t>
      </w:r>
      <w:r w:rsidRPr="00807C20">
        <w:rPr>
          <w:sz w:val="24"/>
        </w:rPr>
        <w:t>others,</w:t>
      </w:r>
      <w:r w:rsidRPr="00807C20">
        <w:rPr>
          <w:spacing w:val="-9"/>
          <w:sz w:val="24"/>
        </w:rPr>
        <w:t xml:space="preserve"> </w:t>
      </w:r>
      <w:r w:rsidRPr="00807C20">
        <w:rPr>
          <w:sz w:val="24"/>
        </w:rPr>
        <w:t>respecting</w:t>
      </w:r>
      <w:r w:rsidRPr="00807C20">
        <w:rPr>
          <w:spacing w:val="-11"/>
          <w:sz w:val="24"/>
        </w:rPr>
        <w:t xml:space="preserve"> </w:t>
      </w:r>
      <w:r w:rsidRPr="00807C20">
        <w:rPr>
          <w:sz w:val="24"/>
        </w:rPr>
        <w:t>and</w:t>
      </w:r>
      <w:r w:rsidRPr="00807C20">
        <w:rPr>
          <w:spacing w:val="-8"/>
          <w:sz w:val="24"/>
        </w:rPr>
        <w:t xml:space="preserve"> </w:t>
      </w:r>
      <w:r w:rsidRPr="00807C20">
        <w:rPr>
          <w:sz w:val="24"/>
        </w:rPr>
        <w:t>including</w:t>
      </w:r>
      <w:r w:rsidRPr="00807C20">
        <w:rPr>
          <w:spacing w:val="-10"/>
          <w:sz w:val="24"/>
        </w:rPr>
        <w:t xml:space="preserve"> </w:t>
      </w:r>
      <w:r w:rsidRPr="00807C20">
        <w:rPr>
          <w:sz w:val="24"/>
        </w:rPr>
        <w:t>partnerships</w:t>
      </w:r>
      <w:r w:rsidRPr="00807C20">
        <w:rPr>
          <w:spacing w:val="-9"/>
          <w:sz w:val="24"/>
        </w:rPr>
        <w:t xml:space="preserve"> </w:t>
      </w:r>
      <w:r w:rsidRPr="00807C20">
        <w:rPr>
          <w:sz w:val="24"/>
        </w:rPr>
        <w:t>and</w:t>
      </w:r>
      <w:r w:rsidRPr="00807C20">
        <w:rPr>
          <w:spacing w:val="-8"/>
          <w:sz w:val="24"/>
        </w:rPr>
        <w:t xml:space="preserve"> </w:t>
      </w:r>
      <w:r w:rsidRPr="00807C20">
        <w:rPr>
          <w:sz w:val="24"/>
        </w:rPr>
        <w:t>communities'</w:t>
      </w:r>
      <w:r w:rsidRPr="00807C20">
        <w:rPr>
          <w:spacing w:val="-11"/>
          <w:sz w:val="24"/>
        </w:rPr>
        <w:t xml:space="preserve"> </w:t>
      </w:r>
      <w:r w:rsidRPr="00807C20">
        <w:rPr>
          <w:sz w:val="24"/>
        </w:rPr>
        <w:t>perspectives</w:t>
      </w:r>
      <w:r w:rsidRPr="00807C20">
        <w:rPr>
          <w:spacing w:val="-64"/>
          <w:sz w:val="24"/>
        </w:rPr>
        <w:t xml:space="preserve"> </w:t>
      </w:r>
      <w:r w:rsidRPr="00807C20">
        <w:rPr>
          <w:sz w:val="24"/>
        </w:rPr>
        <w:t>into</w:t>
      </w:r>
      <w:r w:rsidRPr="00807C20">
        <w:rPr>
          <w:spacing w:val="-1"/>
          <w:sz w:val="24"/>
        </w:rPr>
        <w:t xml:space="preserve"> </w:t>
      </w:r>
      <w:r w:rsidRPr="00807C20">
        <w:rPr>
          <w:sz w:val="24"/>
        </w:rPr>
        <w:t>our working</w:t>
      </w:r>
      <w:r w:rsidRPr="00807C20">
        <w:rPr>
          <w:spacing w:val="-2"/>
          <w:sz w:val="24"/>
        </w:rPr>
        <w:t xml:space="preserve"> </w:t>
      </w:r>
      <w:r w:rsidRPr="00807C20">
        <w:rPr>
          <w:sz w:val="24"/>
        </w:rPr>
        <w:t>activities.</w:t>
      </w:r>
    </w:p>
    <w:p w:rsidRPr="00807C20" w:rsidR="00CD0B58" w:rsidP="007B58E6" w:rsidRDefault="00466293" w14:paraId="21A6C9B0" w14:textId="77777777">
      <w:pPr>
        <w:pStyle w:val="ListParagraph"/>
        <w:numPr>
          <w:ilvl w:val="0"/>
          <w:numId w:val="8"/>
        </w:numPr>
        <w:tabs>
          <w:tab w:val="left" w:pos="1274"/>
        </w:tabs>
        <w:spacing w:before="117"/>
        <w:jc w:val="both"/>
        <w:rPr>
          <w:sz w:val="24"/>
        </w:rPr>
      </w:pPr>
      <w:r w:rsidRPr="00807C20">
        <w:rPr>
          <w:sz w:val="24"/>
        </w:rPr>
        <w:t>Equality</w:t>
      </w:r>
      <w:r w:rsidRPr="00807C20">
        <w:rPr>
          <w:spacing w:val="-2"/>
          <w:sz w:val="24"/>
        </w:rPr>
        <w:t xml:space="preserve"> </w:t>
      </w:r>
      <w:r w:rsidRPr="00807C20">
        <w:rPr>
          <w:sz w:val="24"/>
        </w:rPr>
        <w:t>– You</w:t>
      </w:r>
      <w:r w:rsidRPr="00807C20">
        <w:rPr>
          <w:spacing w:val="-1"/>
          <w:sz w:val="24"/>
        </w:rPr>
        <w:t xml:space="preserve"> </w:t>
      </w:r>
      <w:r w:rsidRPr="00807C20">
        <w:rPr>
          <w:sz w:val="24"/>
        </w:rPr>
        <w:t>work</w:t>
      </w:r>
      <w:r w:rsidRPr="00807C20">
        <w:rPr>
          <w:spacing w:val="-4"/>
          <w:sz w:val="24"/>
        </w:rPr>
        <w:t xml:space="preserve"> </w:t>
      </w:r>
      <w:r w:rsidRPr="00807C20">
        <w:rPr>
          <w:sz w:val="24"/>
        </w:rPr>
        <w:t>to</w:t>
      </w:r>
      <w:r w:rsidRPr="00807C20">
        <w:rPr>
          <w:spacing w:val="-1"/>
          <w:sz w:val="24"/>
        </w:rPr>
        <w:t xml:space="preserve"> </w:t>
      </w:r>
      <w:r w:rsidRPr="00807C20">
        <w:rPr>
          <w:sz w:val="24"/>
        </w:rPr>
        <w:t>high</w:t>
      </w:r>
      <w:r w:rsidRPr="00807C20">
        <w:rPr>
          <w:spacing w:val="-2"/>
          <w:sz w:val="24"/>
        </w:rPr>
        <w:t xml:space="preserve"> </w:t>
      </w:r>
      <w:r w:rsidRPr="00807C20">
        <w:rPr>
          <w:sz w:val="24"/>
        </w:rPr>
        <w:t>ethical</w:t>
      </w:r>
      <w:r w:rsidRPr="00807C20">
        <w:rPr>
          <w:spacing w:val="-1"/>
          <w:sz w:val="24"/>
        </w:rPr>
        <w:t xml:space="preserve"> </w:t>
      </w:r>
      <w:r w:rsidRPr="00807C20">
        <w:rPr>
          <w:sz w:val="24"/>
        </w:rPr>
        <w:t>standards</w:t>
      </w:r>
      <w:r w:rsidRPr="00807C20">
        <w:rPr>
          <w:spacing w:val="-3"/>
          <w:sz w:val="24"/>
        </w:rPr>
        <w:t xml:space="preserve"> </w:t>
      </w:r>
      <w:r w:rsidRPr="00807C20">
        <w:rPr>
          <w:sz w:val="24"/>
        </w:rPr>
        <w:t>and</w:t>
      </w:r>
      <w:r w:rsidRPr="00807C20">
        <w:rPr>
          <w:spacing w:val="-3"/>
          <w:sz w:val="24"/>
        </w:rPr>
        <w:t xml:space="preserve"> </w:t>
      </w:r>
      <w:r w:rsidRPr="00807C20">
        <w:rPr>
          <w:sz w:val="24"/>
        </w:rPr>
        <w:t>treat</w:t>
      </w:r>
      <w:r w:rsidRPr="00807C20">
        <w:rPr>
          <w:spacing w:val="-2"/>
          <w:sz w:val="24"/>
        </w:rPr>
        <w:t xml:space="preserve"> </w:t>
      </w:r>
      <w:r w:rsidRPr="00807C20">
        <w:rPr>
          <w:sz w:val="24"/>
        </w:rPr>
        <w:t>all</w:t>
      </w:r>
      <w:r w:rsidRPr="00807C20">
        <w:rPr>
          <w:spacing w:val="-2"/>
          <w:sz w:val="24"/>
        </w:rPr>
        <w:t xml:space="preserve"> </w:t>
      </w:r>
      <w:r w:rsidRPr="00807C20">
        <w:rPr>
          <w:sz w:val="24"/>
        </w:rPr>
        <w:t>people</w:t>
      </w:r>
      <w:r w:rsidRPr="00807C20">
        <w:rPr>
          <w:spacing w:val="-3"/>
          <w:sz w:val="24"/>
        </w:rPr>
        <w:t xml:space="preserve"> </w:t>
      </w:r>
      <w:r w:rsidRPr="00807C20">
        <w:rPr>
          <w:sz w:val="24"/>
        </w:rPr>
        <w:t>with</w:t>
      </w:r>
      <w:r w:rsidRPr="00807C20">
        <w:rPr>
          <w:spacing w:val="-1"/>
          <w:sz w:val="24"/>
        </w:rPr>
        <w:t xml:space="preserve"> </w:t>
      </w:r>
      <w:r w:rsidRPr="00807C20">
        <w:rPr>
          <w:sz w:val="24"/>
        </w:rPr>
        <w:t>respect.</w:t>
      </w:r>
    </w:p>
    <w:p w:rsidRPr="00807C20" w:rsidR="00CD0B58" w:rsidP="007B58E6" w:rsidRDefault="00466293" w14:paraId="169438B6" w14:textId="77777777">
      <w:pPr>
        <w:pStyle w:val="ListParagraph"/>
        <w:numPr>
          <w:ilvl w:val="0"/>
          <w:numId w:val="8"/>
        </w:numPr>
        <w:tabs>
          <w:tab w:val="left" w:pos="1274"/>
        </w:tabs>
        <w:ind w:right="196"/>
        <w:jc w:val="both"/>
        <w:rPr>
          <w:sz w:val="24"/>
        </w:rPr>
      </w:pPr>
      <w:r w:rsidRPr="00807C20">
        <w:rPr>
          <w:sz w:val="24"/>
        </w:rPr>
        <w:t>Inclusiveness – You embrace diversity and able to enrich work activities with</w:t>
      </w:r>
      <w:r w:rsidRPr="00807C20">
        <w:rPr>
          <w:spacing w:val="1"/>
          <w:sz w:val="24"/>
        </w:rPr>
        <w:t xml:space="preserve"> </w:t>
      </w:r>
      <w:r w:rsidRPr="00807C20">
        <w:rPr>
          <w:sz w:val="24"/>
        </w:rPr>
        <w:t>diverse</w:t>
      </w:r>
      <w:r w:rsidRPr="00807C20">
        <w:rPr>
          <w:spacing w:val="-1"/>
          <w:sz w:val="24"/>
        </w:rPr>
        <w:t xml:space="preserve"> </w:t>
      </w:r>
      <w:r w:rsidRPr="00807C20">
        <w:rPr>
          <w:sz w:val="24"/>
        </w:rPr>
        <w:t>perspectives.</w:t>
      </w:r>
    </w:p>
    <w:p w:rsidRPr="00807C20" w:rsidR="00CD0B58" w:rsidP="007B58E6" w:rsidRDefault="00466293" w14:paraId="4F505471" w14:textId="77777777">
      <w:pPr>
        <w:pStyle w:val="ListParagraph"/>
        <w:numPr>
          <w:ilvl w:val="0"/>
          <w:numId w:val="8"/>
        </w:numPr>
        <w:tabs>
          <w:tab w:val="left" w:pos="1274"/>
        </w:tabs>
        <w:ind w:right="195"/>
        <w:jc w:val="both"/>
        <w:rPr>
          <w:sz w:val="24"/>
        </w:rPr>
      </w:pPr>
      <w:r w:rsidRPr="00807C20">
        <w:rPr>
          <w:sz w:val="24"/>
        </w:rPr>
        <w:t>Sustainability – You are committed to achieving sustainable results in all aspects</w:t>
      </w:r>
      <w:r w:rsidRPr="00807C20">
        <w:rPr>
          <w:spacing w:val="-64"/>
          <w:sz w:val="24"/>
        </w:rPr>
        <w:t xml:space="preserve"> </w:t>
      </w:r>
      <w:r w:rsidRPr="00807C20">
        <w:rPr>
          <w:sz w:val="24"/>
        </w:rPr>
        <w:t>of</w:t>
      </w:r>
      <w:r w:rsidRPr="00807C20">
        <w:rPr>
          <w:spacing w:val="-1"/>
          <w:sz w:val="24"/>
        </w:rPr>
        <w:t xml:space="preserve"> </w:t>
      </w:r>
      <w:r w:rsidRPr="00807C20">
        <w:rPr>
          <w:sz w:val="24"/>
        </w:rPr>
        <w:t>their</w:t>
      </w:r>
      <w:r w:rsidRPr="00807C20">
        <w:rPr>
          <w:spacing w:val="-2"/>
          <w:sz w:val="24"/>
        </w:rPr>
        <w:t xml:space="preserve"> </w:t>
      </w:r>
      <w:r w:rsidRPr="00807C20">
        <w:rPr>
          <w:sz w:val="24"/>
        </w:rPr>
        <w:t>work.</w:t>
      </w:r>
    </w:p>
    <w:p w:rsidR="00CD0B58" w:rsidP="007B58E6" w:rsidRDefault="00CD0B58" w14:paraId="1EFD8D11" w14:textId="77777777">
      <w:pPr>
        <w:pStyle w:val="BodyText"/>
        <w:spacing w:before="1"/>
        <w:ind w:left="0"/>
        <w:jc w:val="both"/>
        <w:rPr>
          <w:sz w:val="29"/>
        </w:rPr>
      </w:pPr>
    </w:p>
    <w:p w:rsidR="00CD0B58" w:rsidP="002760AB" w:rsidRDefault="00466293" w14:paraId="00197B47" w14:textId="77777777">
      <w:pPr>
        <w:pStyle w:val="Heading1"/>
        <w:spacing w:before="1"/>
        <w:ind w:left="0"/>
        <w:jc w:val="both"/>
      </w:pPr>
      <w:r>
        <w:t>Technical</w:t>
      </w:r>
      <w:r>
        <w:rPr>
          <w:spacing w:val="-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Experience</w:t>
      </w:r>
    </w:p>
    <w:p w:rsidR="00CD0B58" w:rsidP="007B58E6" w:rsidRDefault="00466293" w14:paraId="6C9B0BD0" w14:textId="0F1F873C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0"/>
        <w:ind w:right="194"/>
        <w:jc w:val="both"/>
        <w:rPr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degree</w:t>
      </w:r>
      <w:r>
        <w:rPr>
          <w:spacing w:val="40"/>
          <w:sz w:val="24"/>
        </w:rPr>
        <w:t xml:space="preserve"> </w:t>
      </w:r>
      <w:r>
        <w:rPr>
          <w:sz w:val="24"/>
        </w:rPr>
        <w:t>and/or</w:t>
      </w:r>
      <w:r>
        <w:rPr>
          <w:spacing w:val="42"/>
          <w:sz w:val="24"/>
        </w:rPr>
        <w:t xml:space="preserve"> </w:t>
      </w:r>
      <w:r>
        <w:rPr>
          <w:sz w:val="24"/>
        </w:rPr>
        <w:t>equivalent</w:t>
      </w:r>
      <w:r>
        <w:rPr>
          <w:spacing w:val="39"/>
          <w:sz w:val="24"/>
        </w:rPr>
        <w:t xml:space="preserve"> </w:t>
      </w:r>
      <w:r>
        <w:rPr>
          <w:sz w:val="24"/>
        </w:rPr>
        <w:t>experience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focus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least</w:t>
      </w:r>
      <w:r>
        <w:rPr>
          <w:spacing w:val="40"/>
          <w:sz w:val="24"/>
        </w:rPr>
        <w:t xml:space="preserve"> </w:t>
      </w:r>
      <w:r>
        <w:rPr>
          <w:sz w:val="24"/>
        </w:rPr>
        <w:t>one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 w:rsidR="007E0C16">
        <w:rPr>
          <w:sz w:val="24"/>
        </w:rPr>
        <w:t xml:space="preserve"> </w:t>
      </w:r>
      <w:proofErr w:type="gramStart"/>
      <w:r w:rsidR="007E0C16">
        <w:rPr>
          <w:sz w:val="24"/>
        </w:rPr>
        <w:t xml:space="preserve">four </w:t>
      </w:r>
      <w:r>
        <w:rPr>
          <w:spacing w:val="-64"/>
          <w:sz w:val="24"/>
        </w:rPr>
        <w:t xml:space="preserve"> </w:t>
      </w:r>
      <w:r>
        <w:rPr>
          <w:sz w:val="24"/>
        </w:rPr>
        <w:t>dimensions</w:t>
      </w:r>
      <w:proofErr w:type="gramEnd"/>
      <w:r>
        <w:rPr>
          <w:spacing w:val="-3"/>
          <w:sz w:val="24"/>
        </w:rPr>
        <w:t xml:space="preserve"> </w:t>
      </w:r>
      <w:r w:rsidR="007E0C16">
        <w:rPr>
          <w:sz w:val="24"/>
        </w:rPr>
        <w:t>(</w:t>
      </w:r>
      <w:r w:rsidRPr="007E0C16" w:rsidR="007E0C16">
        <w:rPr>
          <w:sz w:val="24"/>
        </w:rPr>
        <w:t>First People’s Justice, Climate Justice, Gender Justice, and Economic Justice</w:t>
      </w:r>
      <w:r w:rsidR="007E0C16">
        <w:rPr>
          <w:sz w:val="24"/>
        </w:rPr>
        <w:t>).</w:t>
      </w:r>
    </w:p>
    <w:p w:rsidR="00CD0B58" w:rsidP="007B58E6" w:rsidRDefault="00466293" w14:paraId="13210D2C" w14:textId="77777777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17"/>
        <w:ind w:right="197"/>
        <w:jc w:val="both"/>
        <w:rPr>
          <w:sz w:val="24"/>
        </w:rPr>
      </w:pPr>
      <w:r>
        <w:rPr>
          <w:sz w:val="24"/>
        </w:rPr>
        <w:t>Demonstrated</w:t>
      </w:r>
      <w:r>
        <w:rPr>
          <w:spacing w:val="33"/>
          <w:sz w:val="24"/>
        </w:rPr>
        <w:t xml:space="preserve"> </w:t>
      </w:r>
      <w:r>
        <w:rPr>
          <w:sz w:val="24"/>
        </w:rPr>
        <w:t>experience</w:t>
      </w:r>
      <w:r>
        <w:rPr>
          <w:spacing w:val="33"/>
          <w:sz w:val="24"/>
        </w:rPr>
        <w:t xml:space="preserve"> </w:t>
      </w:r>
      <w:r>
        <w:rPr>
          <w:sz w:val="24"/>
        </w:rPr>
        <w:t>distilling</w:t>
      </w:r>
      <w:r>
        <w:rPr>
          <w:spacing w:val="35"/>
          <w:sz w:val="24"/>
        </w:rPr>
        <w:t xml:space="preserve"> </w:t>
      </w:r>
      <w:r>
        <w:rPr>
          <w:sz w:val="24"/>
        </w:rPr>
        <w:t>complex</w:t>
      </w:r>
      <w:r>
        <w:rPr>
          <w:spacing w:val="35"/>
          <w:sz w:val="24"/>
        </w:rPr>
        <w:t xml:space="preserve"> </w:t>
      </w:r>
      <w:r>
        <w:rPr>
          <w:sz w:val="24"/>
        </w:rPr>
        <w:t>issues</w:t>
      </w:r>
      <w:r>
        <w:rPr>
          <w:spacing w:val="32"/>
          <w:sz w:val="24"/>
        </w:rPr>
        <w:t xml:space="preserve"> </w:t>
      </w:r>
      <w:r>
        <w:rPr>
          <w:sz w:val="24"/>
        </w:rPr>
        <w:t>into</w:t>
      </w:r>
      <w:r>
        <w:rPr>
          <w:spacing w:val="33"/>
          <w:sz w:val="24"/>
        </w:rPr>
        <w:t xml:space="preserve"> </w:t>
      </w:r>
      <w:r>
        <w:rPr>
          <w:sz w:val="24"/>
        </w:rPr>
        <w:t>simple</w:t>
      </w:r>
      <w:r>
        <w:rPr>
          <w:spacing w:val="35"/>
          <w:sz w:val="24"/>
        </w:rPr>
        <w:t xml:space="preserve"> </w:t>
      </w:r>
      <w:r>
        <w:rPr>
          <w:sz w:val="24"/>
        </w:rPr>
        <w:t>briefs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variety of</w:t>
      </w:r>
      <w:r>
        <w:rPr>
          <w:spacing w:val="-2"/>
          <w:sz w:val="24"/>
        </w:rPr>
        <w:t xml:space="preserve"> </w:t>
      </w:r>
      <w:r>
        <w:rPr>
          <w:sz w:val="24"/>
        </w:rPr>
        <w:t>audiences</w:t>
      </w:r>
    </w:p>
    <w:p w:rsidR="00CD0B58" w:rsidP="007B58E6" w:rsidRDefault="00466293" w14:paraId="760313BE" w14:textId="77777777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ind w:hanging="361"/>
        <w:jc w:val="both"/>
        <w:rPr>
          <w:sz w:val="24"/>
        </w:rPr>
      </w:pP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debates</w:t>
      </w:r>
    </w:p>
    <w:p w:rsidR="00CD0B58" w:rsidP="002760AB" w:rsidRDefault="00466293" w14:paraId="6F195A27" w14:textId="7F234E35">
      <w:pPr>
        <w:pStyle w:val="Heading1"/>
        <w:spacing w:before="238"/>
        <w:ind w:left="0"/>
        <w:jc w:val="both"/>
      </w:pPr>
      <w:r>
        <w:lastRenderedPageBreak/>
        <w:t>Personal Skills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Attributes</w:t>
      </w:r>
    </w:p>
    <w:p w:rsidR="00CD0B58" w:rsidP="007B58E6" w:rsidRDefault="00466293" w14:paraId="3AA48D5E" w14:textId="4793C706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Outstanding</w:t>
      </w:r>
      <w:r>
        <w:rPr>
          <w:spacing w:val="6"/>
          <w:sz w:val="24"/>
        </w:rPr>
        <w:t xml:space="preserve"> </w:t>
      </w:r>
      <w:r>
        <w:rPr>
          <w:sz w:val="24"/>
        </w:rPr>
        <w:t>written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verbal</w:t>
      </w:r>
      <w:r>
        <w:rPr>
          <w:spacing w:val="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6"/>
          <w:sz w:val="24"/>
        </w:rPr>
        <w:t xml:space="preserve"> </w:t>
      </w:r>
      <w:r>
        <w:rPr>
          <w:sz w:val="24"/>
        </w:rPr>
        <w:t>skills,</w:t>
      </w:r>
      <w:r>
        <w:rPr>
          <w:spacing w:val="6"/>
          <w:sz w:val="24"/>
        </w:rPr>
        <w:t xml:space="preserve"> </w:t>
      </w:r>
      <w:r>
        <w:rPr>
          <w:sz w:val="24"/>
        </w:rPr>
        <w:t>including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ability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translate</w:t>
      </w:r>
      <w:r>
        <w:rPr>
          <w:spacing w:val="-3"/>
          <w:sz w:val="24"/>
        </w:rPr>
        <w:t xml:space="preserve"> </w:t>
      </w:r>
      <w:r>
        <w:rPr>
          <w:sz w:val="24"/>
        </w:rPr>
        <w:t>complex</w:t>
      </w:r>
      <w:r>
        <w:rPr>
          <w:spacing w:val="-2"/>
          <w:sz w:val="24"/>
        </w:rPr>
        <w:t xml:space="preserve"> </w:t>
      </w:r>
      <w:r>
        <w:rPr>
          <w:sz w:val="24"/>
        </w:rPr>
        <w:t>policy issues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range of</w:t>
      </w:r>
      <w:r>
        <w:rPr>
          <w:spacing w:val="-4"/>
          <w:sz w:val="24"/>
        </w:rPr>
        <w:t xml:space="preserve"> </w:t>
      </w:r>
      <w:r>
        <w:rPr>
          <w:sz w:val="24"/>
        </w:rPr>
        <w:t>audiences</w:t>
      </w:r>
      <w:r w:rsidR="007E0C16">
        <w:rPr>
          <w:sz w:val="24"/>
        </w:rPr>
        <w:t>.</w:t>
      </w:r>
    </w:p>
    <w:p w:rsidR="00CD0B58" w:rsidP="007B58E6" w:rsidRDefault="00466293" w14:paraId="55D02B16" w14:textId="4185691C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16"/>
        <w:ind w:right="192"/>
        <w:jc w:val="both"/>
        <w:rPr>
          <w:sz w:val="24"/>
        </w:rPr>
      </w:pPr>
      <w:r>
        <w:rPr>
          <w:sz w:val="24"/>
        </w:rPr>
        <w:t>Ability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progress</w:t>
      </w:r>
      <w:r>
        <w:rPr>
          <w:spacing w:val="36"/>
          <w:sz w:val="24"/>
        </w:rPr>
        <w:t xml:space="preserve"> </w:t>
      </w:r>
      <w:r>
        <w:rPr>
          <w:sz w:val="24"/>
        </w:rPr>
        <w:t>long-term</w:t>
      </w:r>
      <w:r>
        <w:rPr>
          <w:spacing w:val="37"/>
          <w:sz w:val="24"/>
        </w:rPr>
        <w:t xml:space="preserve"> </w:t>
      </w:r>
      <w:r>
        <w:rPr>
          <w:sz w:val="24"/>
        </w:rPr>
        <w:t>strategic</w:t>
      </w:r>
      <w:r>
        <w:rPr>
          <w:spacing w:val="33"/>
          <w:sz w:val="24"/>
        </w:rPr>
        <w:t xml:space="preserve"> </w:t>
      </w:r>
      <w:r>
        <w:rPr>
          <w:sz w:val="24"/>
        </w:rPr>
        <w:t>objectives</w:t>
      </w:r>
      <w:r>
        <w:rPr>
          <w:spacing w:val="36"/>
          <w:sz w:val="24"/>
        </w:rPr>
        <w:t xml:space="preserve"> </w:t>
      </w:r>
      <w:r>
        <w:rPr>
          <w:sz w:val="24"/>
        </w:rPr>
        <w:t>while</w:t>
      </w:r>
      <w:r>
        <w:rPr>
          <w:spacing w:val="36"/>
          <w:sz w:val="24"/>
        </w:rPr>
        <w:t xml:space="preserve"> </w:t>
      </w:r>
      <w:r>
        <w:rPr>
          <w:sz w:val="24"/>
        </w:rPr>
        <w:t>responding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the</w:t>
      </w:r>
      <w:r w:rsidR="007E0C1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opportunities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presented by</w:t>
      </w:r>
      <w:r>
        <w:rPr>
          <w:spacing w:val="3"/>
          <w:sz w:val="24"/>
        </w:rPr>
        <w:t xml:space="preserve"> </w:t>
      </w:r>
      <w:r>
        <w:rPr>
          <w:sz w:val="24"/>
        </w:rPr>
        <w:t>reactive</w:t>
      </w:r>
      <w:r>
        <w:rPr>
          <w:spacing w:val="-2"/>
          <w:sz w:val="24"/>
        </w:rPr>
        <w:t xml:space="preserve"> </w:t>
      </w:r>
      <w:r>
        <w:rPr>
          <w:sz w:val="24"/>
        </w:rPr>
        <w:t>advocacy</w:t>
      </w:r>
      <w:r w:rsidR="007E0C16">
        <w:rPr>
          <w:sz w:val="24"/>
        </w:rPr>
        <w:t>.</w:t>
      </w:r>
    </w:p>
    <w:p w:rsidR="00CD0B58" w:rsidP="007B58E6" w:rsidRDefault="00466293" w14:paraId="2E11BFF6" w14:textId="77777777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Ability</w:t>
      </w:r>
      <w:r w:rsidRPr="007B58E6">
        <w:rPr>
          <w:sz w:val="24"/>
        </w:rPr>
        <w:t xml:space="preserve"> </w:t>
      </w:r>
      <w:r>
        <w:rPr>
          <w:sz w:val="24"/>
        </w:rPr>
        <w:t>to</w:t>
      </w:r>
      <w:r w:rsidRPr="007B58E6">
        <w:rPr>
          <w:sz w:val="24"/>
        </w:rPr>
        <w:t xml:space="preserve"> </w:t>
      </w:r>
      <w:r>
        <w:rPr>
          <w:sz w:val="24"/>
        </w:rPr>
        <w:t>work</w:t>
      </w:r>
      <w:r w:rsidRPr="007B58E6">
        <w:rPr>
          <w:sz w:val="24"/>
        </w:rPr>
        <w:t xml:space="preserve"> </w:t>
      </w:r>
      <w:r>
        <w:rPr>
          <w:sz w:val="24"/>
        </w:rPr>
        <w:t>independently</w:t>
      </w:r>
      <w:r w:rsidRPr="007B58E6">
        <w:rPr>
          <w:sz w:val="24"/>
        </w:rPr>
        <w:t xml:space="preserve"> </w:t>
      </w:r>
      <w:r>
        <w:rPr>
          <w:sz w:val="24"/>
        </w:rPr>
        <w:t>in</w:t>
      </w:r>
      <w:r w:rsidRPr="007B58E6">
        <w:rPr>
          <w:sz w:val="24"/>
        </w:rPr>
        <w:t xml:space="preserve"> </w:t>
      </w:r>
      <w:r>
        <w:rPr>
          <w:sz w:val="24"/>
        </w:rPr>
        <w:t>a</w:t>
      </w:r>
      <w:r w:rsidRPr="007B58E6">
        <w:rPr>
          <w:sz w:val="24"/>
        </w:rPr>
        <w:t xml:space="preserve"> </w:t>
      </w:r>
      <w:r>
        <w:rPr>
          <w:sz w:val="24"/>
        </w:rPr>
        <w:t>fast-paced</w:t>
      </w:r>
      <w:r w:rsidRPr="007B58E6">
        <w:rPr>
          <w:sz w:val="24"/>
        </w:rPr>
        <w:t xml:space="preserve"> </w:t>
      </w:r>
      <w:r>
        <w:rPr>
          <w:sz w:val="24"/>
        </w:rPr>
        <w:t>environment.</w:t>
      </w:r>
    </w:p>
    <w:p w:rsidR="00CD0B58" w:rsidP="007B58E6" w:rsidRDefault="00466293" w14:paraId="24237639" w14:textId="361E1E21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Commitment</w:t>
      </w:r>
      <w:r w:rsidRPr="007B58E6">
        <w:rPr>
          <w:sz w:val="24"/>
        </w:rPr>
        <w:t xml:space="preserve"> </w:t>
      </w:r>
      <w:r>
        <w:rPr>
          <w:sz w:val="24"/>
        </w:rPr>
        <w:t>to</w:t>
      </w:r>
      <w:r w:rsidRPr="007B58E6">
        <w:rPr>
          <w:sz w:val="24"/>
        </w:rPr>
        <w:t xml:space="preserve"> </w:t>
      </w:r>
      <w:r>
        <w:rPr>
          <w:sz w:val="24"/>
        </w:rPr>
        <w:t>Oxfam’s</w:t>
      </w:r>
      <w:r w:rsidRPr="007B58E6">
        <w:rPr>
          <w:sz w:val="24"/>
        </w:rPr>
        <w:t xml:space="preserve"> </w:t>
      </w:r>
      <w:r>
        <w:rPr>
          <w:sz w:val="24"/>
        </w:rPr>
        <w:t>purpose,</w:t>
      </w:r>
      <w:r w:rsidRPr="007B58E6">
        <w:rPr>
          <w:sz w:val="24"/>
        </w:rPr>
        <w:t xml:space="preserve"> </w:t>
      </w:r>
      <w:proofErr w:type="gramStart"/>
      <w:r>
        <w:rPr>
          <w:sz w:val="24"/>
        </w:rPr>
        <w:t>culture</w:t>
      </w:r>
      <w:proofErr w:type="gramEnd"/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ways</w:t>
      </w:r>
      <w:r w:rsidRPr="007B58E6">
        <w:rPr>
          <w:sz w:val="24"/>
        </w:rPr>
        <w:t xml:space="preserve"> </w:t>
      </w:r>
      <w:r>
        <w:rPr>
          <w:sz w:val="24"/>
        </w:rPr>
        <w:t>of</w:t>
      </w:r>
      <w:r w:rsidRPr="007B58E6">
        <w:rPr>
          <w:sz w:val="24"/>
        </w:rPr>
        <w:t xml:space="preserve"> </w:t>
      </w:r>
      <w:r>
        <w:rPr>
          <w:sz w:val="24"/>
        </w:rPr>
        <w:t>working</w:t>
      </w:r>
      <w:r w:rsidR="007E0C16">
        <w:rPr>
          <w:sz w:val="24"/>
        </w:rPr>
        <w:t>.</w:t>
      </w:r>
    </w:p>
    <w:p w:rsidR="00CD0B58" w:rsidP="007B58E6" w:rsidRDefault="00466293" w14:paraId="7F7B1E94" w14:textId="3C76B25A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Customer</w:t>
      </w:r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goal</w:t>
      </w:r>
      <w:r w:rsidRPr="007B58E6">
        <w:rPr>
          <w:sz w:val="24"/>
        </w:rPr>
        <w:t xml:space="preserve"> </w:t>
      </w:r>
      <w:r>
        <w:rPr>
          <w:sz w:val="24"/>
        </w:rPr>
        <w:t>focus</w:t>
      </w:r>
      <w:r w:rsidR="007E0C16">
        <w:rPr>
          <w:sz w:val="24"/>
        </w:rPr>
        <w:t>.</w:t>
      </w:r>
    </w:p>
    <w:p w:rsidR="00CD0B58" w:rsidP="007B58E6" w:rsidRDefault="00466293" w14:paraId="3151049C" w14:textId="30A502C9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High</w:t>
      </w:r>
      <w:r w:rsidRPr="007B58E6">
        <w:rPr>
          <w:sz w:val="24"/>
        </w:rPr>
        <w:t xml:space="preserve"> </w:t>
      </w:r>
      <w:r>
        <w:rPr>
          <w:sz w:val="24"/>
        </w:rPr>
        <w:t>degree</w:t>
      </w:r>
      <w:r w:rsidRPr="007B58E6">
        <w:rPr>
          <w:sz w:val="24"/>
        </w:rPr>
        <w:t xml:space="preserve"> </w:t>
      </w:r>
      <w:r>
        <w:rPr>
          <w:sz w:val="24"/>
        </w:rPr>
        <w:t>of</w:t>
      </w:r>
      <w:r w:rsidRPr="007B58E6">
        <w:rPr>
          <w:sz w:val="24"/>
        </w:rPr>
        <w:t xml:space="preserve"> </w:t>
      </w:r>
      <w:r>
        <w:rPr>
          <w:sz w:val="24"/>
        </w:rPr>
        <w:t>emotional</w:t>
      </w:r>
      <w:r w:rsidRPr="007B58E6">
        <w:rPr>
          <w:sz w:val="24"/>
        </w:rPr>
        <w:t xml:space="preserve"> </w:t>
      </w:r>
      <w:r>
        <w:rPr>
          <w:sz w:val="24"/>
        </w:rPr>
        <w:t>intelligence</w:t>
      </w:r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humility</w:t>
      </w:r>
      <w:r w:rsidR="007E0C16">
        <w:rPr>
          <w:sz w:val="24"/>
        </w:rPr>
        <w:t>.</w:t>
      </w:r>
    </w:p>
    <w:p w:rsidR="00CD0B58" w:rsidP="007B58E6" w:rsidRDefault="00466293" w14:paraId="0C2A9D6E" w14:textId="45689590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Growth</w:t>
      </w:r>
      <w:r w:rsidRPr="007B58E6">
        <w:rPr>
          <w:sz w:val="24"/>
        </w:rPr>
        <w:t xml:space="preserve"> </w:t>
      </w:r>
      <w:r>
        <w:rPr>
          <w:sz w:val="24"/>
        </w:rPr>
        <w:t>mindset</w:t>
      </w:r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desire</w:t>
      </w:r>
      <w:r w:rsidRPr="007B58E6">
        <w:rPr>
          <w:sz w:val="24"/>
        </w:rPr>
        <w:t xml:space="preserve"> </w:t>
      </w:r>
      <w:r>
        <w:rPr>
          <w:sz w:val="24"/>
        </w:rPr>
        <w:t>to</w:t>
      </w:r>
      <w:r w:rsidRPr="007B58E6">
        <w:rPr>
          <w:sz w:val="24"/>
        </w:rPr>
        <w:t xml:space="preserve"> </w:t>
      </w:r>
      <w:r>
        <w:rPr>
          <w:sz w:val="24"/>
        </w:rPr>
        <w:t>cross skill</w:t>
      </w:r>
      <w:r w:rsidR="007E0C16">
        <w:rPr>
          <w:sz w:val="24"/>
        </w:rPr>
        <w:t>.</w:t>
      </w:r>
    </w:p>
    <w:p w:rsidR="00CD0B58" w:rsidP="007B58E6" w:rsidRDefault="00466293" w14:paraId="59E646BF" w14:textId="583E8629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Flexibility</w:t>
      </w:r>
      <w:r w:rsidRPr="007B58E6">
        <w:rPr>
          <w:sz w:val="24"/>
        </w:rPr>
        <w:t xml:space="preserve"> </w:t>
      </w:r>
      <w:r>
        <w:rPr>
          <w:sz w:val="24"/>
        </w:rPr>
        <w:t>in</w:t>
      </w:r>
      <w:r w:rsidRPr="007B58E6">
        <w:rPr>
          <w:sz w:val="24"/>
        </w:rPr>
        <w:t xml:space="preserve"> </w:t>
      </w:r>
      <w:r>
        <w:rPr>
          <w:sz w:val="24"/>
        </w:rPr>
        <w:t>work</w:t>
      </w:r>
      <w:r w:rsidRPr="007B58E6">
        <w:rPr>
          <w:sz w:val="24"/>
        </w:rPr>
        <w:t xml:space="preserve"> </w:t>
      </w:r>
      <w:r>
        <w:rPr>
          <w:sz w:val="24"/>
        </w:rPr>
        <w:t>undertaken</w:t>
      </w:r>
      <w:r w:rsidRPr="007B58E6">
        <w:rPr>
          <w:sz w:val="24"/>
        </w:rPr>
        <w:t xml:space="preserve"> </w:t>
      </w:r>
      <w:proofErr w:type="gramStart"/>
      <w:r>
        <w:rPr>
          <w:sz w:val="24"/>
        </w:rPr>
        <w:t>in</w:t>
      </w:r>
      <w:r w:rsidRPr="007B58E6">
        <w:rPr>
          <w:sz w:val="24"/>
        </w:rPr>
        <w:t xml:space="preserve"> </w:t>
      </w:r>
      <w:r>
        <w:rPr>
          <w:sz w:val="24"/>
        </w:rPr>
        <w:t>order</w:t>
      </w:r>
      <w:r w:rsidRPr="007B58E6">
        <w:rPr>
          <w:sz w:val="24"/>
        </w:rPr>
        <w:t xml:space="preserve"> </w:t>
      </w:r>
      <w:r>
        <w:rPr>
          <w:sz w:val="24"/>
        </w:rPr>
        <w:t>to</w:t>
      </w:r>
      <w:proofErr w:type="gramEnd"/>
      <w:r w:rsidRPr="007B58E6">
        <w:rPr>
          <w:sz w:val="24"/>
        </w:rPr>
        <w:t xml:space="preserve"> </w:t>
      </w:r>
      <w:r>
        <w:rPr>
          <w:sz w:val="24"/>
        </w:rPr>
        <w:t>assist</w:t>
      </w:r>
      <w:r w:rsidRPr="007B58E6">
        <w:rPr>
          <w:sz w:val="24"/>
        </w:rPr>
        <w:t xml:space="preserve"> </w:t>
      </w:r>
      <w:r>
        <w:rPr>
          <w:sz w:val="24"/>
        </w:rPr>
        <w:t>colleagues</w:t>
      </w:r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the</w:t>
      </w:r>
      <w:r w:rsidRPr="007B58E6">
        <w:rPr>
          <w:sz w:val="24"/>
        </w:rPr>
        <w:t xml:space="preserve"> </w:t>
      </w:r>
      <w:r>
        <w:rPr>
          <w:sz w:val="24"/>
        </w:rPr>
        <w:t>organisation</w:t>
      </w:r>
      <w:r w:rsidR="007E0C16">
        <w:rPr>
          <w:sz w:val="24"/>
        </w:rPr>
        <w:t>.</w:t>
      </w:r>
    </w:p>
    <w:p w:rsidR="00CD0B58" w:rsidP="007B58E6" w:rsidRDefault="00466293" w14:paraId="7234F9A8" w14:textId="77777777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Sensitivity</w:t>
      </w:r>
      <w:r w:rsidRPr="007B58E6">
        <w:rPr>
          <w:sz w:val="24"/>
        </w:rPr>
        <w:t xml:space="preserve"> </w:t>
      </w:r>
      <w:r>
        <w:rPr>
          <w:sz w:val="24"/>
        </w:rPr>
        <w:t>to</w:t>
      </w:r>
      <w:r w:rsidRPr="007B58E6">
        <w:rPr>
          <w:sz w:val="24"/>
        </w:rPr>
        <w:t xml:space="preserve"> </w:t>
      </w:r>
      <w:r>
        <w:rPr>
          <w:sz w:val="24"/>
        </w:rPr>
        <w:t>cultural</w:t>
      </w:r>
      <w:r w:rsidRPr="007B58E6">
        <w:rPr>
          <w:sz w:val="24"/>
        </w:rPr>
        <w:t xml:space="preserve"> </w:t>
      </w:r>
      <w:r>
        <w:rPr>
          <w:sz w:val="24"/>
        </w:rPr>
        <w:t>differences</w:t>
      </w:r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gender</w:t>
      </w:r>
      <w:r w:rsidRPr="007B58E6">
        <w:rPr>
          <w:sz w:val="24"/>
        </w:rPr>
        <w:t xml:space="preserve"> </w:t>
      </w:r>
      <w:r>
        <w:rPr>
          <w:sz w:val="24"/>
        </w:rPr>
        <w:t>issues,</w:t>
      </w:r>
      <w:r w:rsidRPr="007B58E6">
        <w:rPr>
          <w:sz w:val="24"/>
        </w:rPr>
        <w:t xml:space="preserve"> </w:t>
      </w:r>
      <w:r>
        <w:rPr>
          <w:sz w:val="24"/>
        </w:rPr>
        <w:t>as</w:t>
      </w:r>
      <w:r w:rsidRPr="007B58E6">
        <w:rPr>
          <w:sz w:val="24"/>
        </w:rPr>
        <w:t xml:space="preserve"> </w:t>
      </w:r>
      <w:r>
        <w:rPr>
          <w:sz w:val="24"/>
        </w:rPr>
        <w:t>well</w:t>
      </w:r>
      <w:r w:rsidRPr="007B58E6">
        <w:rPr>
          <w:sz w:val="24"/>
        </w:rPr>
        <w:t xml:space="preserve"> </w:t>
      </w:r>
      <w:r>
        <w:rPr>
          <w:sz w:val="24"/>
        </w:rPr>
        <w:t>as</w:t>
      </w:r>
      <w:r w:rsidRPr="007B58E6">
        <w:rPr>
          <w:sz w:val="24"/>
        </w:rPr>
        <w:t xml:space="preserve"> </w:t>
      </w:r>
      <w:r>
        <w:rPr>
          <w:sz w:val="24"/>
        </w:rPr>
        <w:t>the</w:t>
      </w:r>
      <w:r w:rsidRPr="007B58E6">
        <w:rPr>
          <w:sz w:val="24"/>
        </w:rPr>
        <w:t xml:space="preserve"> </w:t>
      </w:r>
      <w:r>
        <w:rPr>
          <w:sz w:val="24"/>
        </w:rPr>
        <w:t>commitment</w:t>
      </w:r>
      <w:r w:rsidRPr="007B58E6">
        <w:rPr>
          <w:sz w:val="24"/>
        </w:rPr>
        <w:t xml:space="preserve"> </w:t>
      </w:r>
      <w:r>
        <w:rPr>
          <w:sz w:val="24"/>
        </w:rPr>
        <w:t>to equal</w:t>
      </w:r>
      <w:r w:rsidRPr="007B58E6">
        <w:rPr>
          <w:sz w:val="24"/>
        </w:rPr>
        <w:t xml:space="preserve"> </w:t>
      </w:r>
      <w:r>
        <w:rPr>
          <w:sz w:val="24"/>
        </w:rPr>
        <w:t>opportunities.</w:t>
      </w:r>
    </w:p>
    <w:p w:rsidR="00CD0B58" w:rsidP="007B58E6" w:rsidRDefault="00466293" w14:paraId="755A8DED" w14:textId="77777777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Comfortable</w:t>
      </w:r>
      <w:r w:rsidRPr="007B58E6">
        <w:rPr>
          <w:sz w:val="24"/>
        </w:rPr>
        <w:t xml:space="preserve"> </w:t>
      </w:r>
      <w:r>
        <w:rPr>
          <w:sz w:val="24"/>
        </w:rPr>
        <w:t>pioneering</w:t>
      </w:r>
      <w:r w:rsidRPr="007B58E6">
        <w:rPr>
          <w:sz w:val="24"/>
        </w:rPr>
        <w:t xml:space="preserve"> </w:t>
      </w:r>
      <w:r>
        <w:rPr>
          <w:sz w:val="24"/>
        </w:rPr>
        <w:t>new</w:t>
      </w:r>
      <w:r w:rsidRPr="007B58E6">
        <w:rPr>
          <w:sz w:val="24"/>
        </w:rPr>
        <w:t xml:space="preserve"> </w:t>
      </w:r>
      <w:r>
        <w:rPr>
          <w:sz w:val="24"/>
        </w:rPr>
        <w:t>areas</w:t>
      </w:r>
      <w:r w:rsidRPr="007B58E6">
        <w:rPr>
          <w:sz w:val="24"/>
        </w:rPr>
        <w:t xml:space="preserve"> </w:t>
      </w:r>
      <w:r>
        <w:rPr>
          <w:sz w:val="24"/>
        </w:rPr>
        <w:t>of</w:t>
      </w:r>
      <w:r w:rsidRPr="007B58E6">
        <w:rPr>
          <w:sz w:val="24"/>
        </w:rPr>
        <w:t xml:space="preserve"> </w:t>
      </w:r>
      <w:r>
        <w:rPr>
          <w:sz w:val="24"/>
        </w:rPr>
        <w:t>work</w:t>
      </w:r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forging</w:t>
      </w:r>
      <w:r w:rsidRPr="007B58E6">
        <w:rPr>
          <w:sz w:val="24"/>
        </w:rPr>
        <w:t xml:space="preserve"> </w:t>
      </w:r>
      <w:r>
        <w:rPr>
          <w:sz w:val="24"/>
        </w:rPr>
        <w:t>new relationships</w:t>
      </w:r>
    </w:p>
    <w:p w:rsidR="00CD0B58" w:rsidP="007B58E6" w:rsidRDefault="00466293" w14:paraId="2E03AC84" w14:textId="77777777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  <w:r>
        <w:rPr>
          <w:sz w:val="24"/>
        </w:rPr>
        <w:t>Openness</w:t>
      </w:r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willingness</w:t>
      </w:r>
      <w:r w:rsidRPr="007B58E6">
        <w:rPr>
          <w:sz w:val="24"/>
        </w:rPr>
        <w:t xml:space="preserve"> </w:t>
      </w:r>
      <w:r>
        <w:rPr>
          <w:sz w:val="24"/>
        </w:rPr>
        <w:t>to</w:t>
      </w:r>
      <w:r w:rsidRPr="007B58E6">
        <w:rPr>
          <w:sz w:val="24"/>
        </w:rPr>
        <w:t xml:space="preserve"> </w:t>
      </w:r>
      <w:r>
        <w:rPr>
          <w:sz w:val="24"/>
        </w:rPr>
        <w:t>learn</w:t>
      </w:r>
      <w:r w:rsidRPr="007B58E6">
        <w:rPr>
          <w:sz w:val="24"/>
        </w:rPr>
        <w:t xml:space="preserve"> </w:t>
      </w:r>
      <w:r>
        <w:rPr>
          <w:sz w:val="24"/>
        </w:rPr>
        <w:t>about</w:t>
      </w:r>
      <w:r w:rsidRPr="007B58E6">
        <w:rPr>
          <w:sz w:val="24"/>
        </w:rPr>
        <w:t xml:space="preserve"> </w:t>
      </w:r>
      <w:r>
        <w:rPr>
          <w:sz w:val="24"/>
        </w:rPr>
        <w:t>the</w:t>
      </w:r>
      <w:r w:rsidRPr="007B58E6">
        <w:rPr>
          <w:sz w:val="24"/>
        </w:rPr>
        <w:t xml:space="preserve"> </w:t>
      </w:r>
      <w:r>
        <w:rPr>
          <w:sz w:val="24"/>
        </w:rPr>
        <w:t>application</w:t>
      </w:r>
      <w:r w:rsidRPr="007B58E6">
        <w:rPr>
          <w:sz w:val="24"/>
        </w:rPr>
        <w:t xml:space="preserve"> </w:t>
      </w:r>
      <w:r>
        <w:rPr>
          <w:sz w:val="24"/>
        </w:rPr>
        <w:t>of</w:t>
      </w:r>
      <w:r w:rsidRPr="007B58E6">
        <w:rPr>
          <w:sz w:val="24"/>
        </w:rPr>
        <w:t xml:space="preserve"> </w:t>
      </w:r>
      <w:r>
        <w:rPr>
          <w:sz w:val="24"/>
        </w:rPr>
        <w:t>gender/gender</w:t>
      </w:r>
      <w:r w:rsidRPr="007B58E6">
        <w:rPr>
          <w:sz w:val="24"/>
        </w:rPr>
        <w:t xml:space="preserve"> mainstreaming, women’s </w:t>
      </w:r>
      <w:r>
        <w:rPr>
          <w:sz w:val="24"/>
        </w:rPr>
        <w:t>rights,</w:t>
      </w:r>
      <w:r w:rsidRPr="007B58E6">
        <w:rPr>
          <w:sz w:val="24"/>
        </w:rPr>
        <w:t xml:space="preserve"> </w:t>
      </w:r>
      <w:r>
        <w:rPr>
          <w:sz w:val="24"/>
        </w:rPr>
        <w:t>and</w:t>
      </w:r>
      <w:r w:rsidRPr="007B58E6">
        <w:rPr>
          <w:sz w:val="24"/>
        </w:rPr>
        <w:t xml:space="preserve"> </w:t>
      </w:r>
      <w:r>
        <w:rPr>
          <w:sz w:val="24"/>
        </w:rPr>
        <w:t>diversity</w:t>
      </w:r>
      <w:r w:rsidRPr="007B58E6">
        <w:rPr>
          <w:sz w:val="24"/>
        </w:rPr>
        <w:t xml:space="preserve"> </w:t>
      </w:r>
      <w:r>
        <w:rPr>
          <w:sz w:val="24"/>
        </w:rPr>
        <w:t>for</w:t>
      </w:r>
      <w:r w:rsidRPr="007B58E6">
        <w:rPr>
          <w:sz w:val="24"/>
        </w:rPr>
        <w:t xml:space="preserve"> </w:t>
      </w:r>
      <w:r>
        <w:rPr>
          <w:sz w:val="24"/>
        </w:rPr>
        <w:t>all</w:t>
      </w:r>
      <w:r w:rsidRPr="007B58E6">
        <w:rPr>
          <w:sz w:val="24"/>
        </w:rPr>
        <w:t xml:space="preserve"> </w:t>
      </w:r>
      <w:r>
        <w:rPr>
          <w:sz w:val="24"/>
        </w:rPr>
        <w:t>aspects</w:t>
      </w:r>
      <w:r w:rsidRPr="007B58E6">
        <w:rPr>
          <w:sz w:val="24"/>
        </w:rPr>
        <w:t xml:space="preserve"> </w:t>
      </w:r>
      <w:r>
        <w:rPr>
          <w:sz w:val="24"/>
        </w:rPr>
        <w:t>of</w:t>
      </w:r>
      <w:r w:rsidRPr="007B58E6">
        <w:rPr>
          <w:sz w:val="24"/>
        </w:rPr>
        <w:t xml:space="preserve"> </w:t>
      </w:r>
      <w:r>
        <w:rPr>
          <w:sz w:val="24"/>
        </w:rPr>
        <w:t>development</w:t>
      </w:r>
      <w:r w:rsidRPr="007B58E6">
        <w:rPr>
          <w:sz w:val="24"/>
        </w:rPr>
        <w:t xml:space="preserve"> </w:t>
      </w:r>
      <w:r>
        <w:rPr>
          <w:sz w:val="24"/>
        </w:rPr>
        <w:t>work.</w:t>
      </w:r>
    </w:p>
    <w:p w:rsidRPr="007B58E6" w:rsidR="00CD0B58" w:rsidP="007B58E6" w:rsidRDefault="00466293" w14:paraId="1A55ED7D" w14:textId="454CF19E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  <w:sectPr w:rsidRPr="007B58E6" w:rsidR="00CD0B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50" w:orient="portrait"/>
          <w:pgMar w:top="1060" w:right="940" w:bottom="1080" w:left="940" w:header="0" w:footer="882" w:gutter="0"/>
          <w:cols w:space="720"/>
        </w:sectPr>
      </w:pPr>
      <w:r>
        <w:rPr>
          <w:sz w:val="24"/>
        </w:rPr>
        <w:t>Commitment</w:t>
      </w:r>
      <w:r w:rsidRPr="007B58E6">
        <w:rPr>
          <w:sz w:val="24"/>
        </w:rPr>
        <w:t xml:space="preserve"> </w:t>
      </w:r>
      <w:r>
        <w:rPr>
          <w:sz w:val="24"/>
        </w:rPr>
        <w:t>to</w:t>
      </w:r>
      <w:r w:rsidRPr="007B58E6">
        <w:rPr>
          <w:sz w:val="24"/>
        </w:rPr>
        <w:t xml:space="preserve"> </w:t>
      </w:r>
      <w:r>
        <w:rPr>
          <w:sz w:val="24"/>
        </w:rPr>
        <w:t>Oxfam’s</w:t>
      </w:r>
      <w:r w:rsidRPr="007B58E6">
        <w:rPr>
          <w:sz w:val="24"/>
        </w:rPr>
        <w:t xml:space="preserve"> </w:t>
      </w:r>
      <w:r>
        <w:rPr>
          <w:sz w:val="24"/>
        </w:rPr>
        <w:t>safeguarding</w:t>
      </w:r>
      <w:r w:rsidRPr="007B58E6">
        <w:rPr>
          <w:sz w:val="24"/>
        </w:rPr>
        <w:t xml:space="preserve"> </w:t>
      </w:r>
      <w:r>
        <w:rPr>
          <w:sz w:val="24"/>
        </w:rPr>
        <w:t>policies</w:t>
      </w:r>
      <w:r w:rsidRPr="007B58E6">
        <w:rPr>
          <w:sz w:val="24"/>
        </w:rPr>
        <w:t xml:space="preserve"> </w:t>
      </w:r>
      <w:r>
        <w:rPr>
          <w:sz w:val="24"/>
        </w:rPr>
        <w:t>to</w:t>
      </w:r>
      <w:r w:rsidRPr="007B58E6">
        <w:rPr>
          <w:sz w:val="24"/>
        </w:rPr>
        <w:t xml:space="preserve"> </w:t>
      </w:r>
      <w:r>
        <w:rPr>
          <w:sz w:val="24"/>
        </w:rPr>
        <w:t>ensure</w:t>
      </w:r>
      <w:r w:rsidRPr="007B58E6">
        <w:rPr>
          <w:sz w:val="24"/>
        </w:rPr>
        <w:t xml:space="preserve"> </w:t>
      </w:r>
      <w:r>
        <w:rPr>
          <w:sz w:val="24"/>
        </w:rPr>
        <w:t>all</w:t>
      </w:r>
      <w:r w:rsidRPr="007B58E6">
        <w:rPr>
          <w:sz w:val="24"/>
        </w:rPr>
        <w:t xml:space="preserve"> </w:t>
      </w:r>
      <w:r>
        <w:rPr>
          <w:sz w:val="24"/>
        </w:rPr>
        <w:t>people</w:t>
      </w:r>
      <w:r w:rsidRPr="007B58E6">
        <w:rPr>
          <w:sz w:val="24"/>
        </w:rPr>
        <w:t xml:space="preserve"> </w:t>
      </w:r>
      <w:r>
        <w:rPr>
          <w:sz w:val="24"/>
        </w:rPr>
        <w:t>who</w:t>
      </w:r>
      <w:r w:rsidRPr="007B58E6">
        <w:rPr>
          <w:sz w:val="24"/>
        </w:rPr>
        <w:t xml:space="preserve"> </w:t>
      </w:r>
      <w:proofErr w:type="gramStart"/>
      <w:r>
        <w:rPr>
          <w:sz w:val="24"/>
        </w:rPr>
        <w:t>come</w:t>
      </w:r>
      <w:r w:rsidRPr="007B58E6">
        <w:rPr>
          <w:sz w:val="24"/>
        </w:rPr>
        <w:t xml:space="preserve"> </w:t>
      </w:r>
      <w:r>
        <w:rPr>
          <w:sz w:val="24"/>
        </w:rPr>
        <w:t>into</w:t>
      </w:r>
      <w:r w:rsidRPr="007B58E6">
        <w:rPr>
          <w:sz w:val="24"/>
        </w:rPr>
        <w:t xml:space="preserve"> </w:t>
      </w:r>
      <w:r>
        <w:rPr>
          <w:sz w:val="24"/>
        </w:rPr>
        <w:t>contact</w:t>
      </w:r>
      <w:r w:rsidRPr="007B58E6">
        <w:rPr>
          <w:sz w:val="24"/>
        </w:rPr>
        <w:t xml:space="preserve"> </w:t>
      </w:r>
      <w:r>
        <w:rPr>
          <w:sz w:val="24"/>
        </w:rPr>
        <w:t>with</w:t>
      </w:r>
      <w:proofErr w:type="gramEnd"/>
      <w:r w:rsidRPr="007B58E6">
        <w:rPr>
          <w:sz w:val="24"/>
        </w:rPr>
        <w:t xml:space="preserve"> </w:t>
      </w:r>
      <w:r>
        <w:rPr>
          <w:sz w:val="24"/>
        </w:rPr>
        <w:t>Oxfam</w:t>
      </w:r>
      <w:r w:rsidRPr="007B58E6">
        <w:rPr>
          <w:sz w:val="24"/>
        </w:rPr>
        <w:t xml:space="preserve"> </w:t>
      </w:r>
      <w:r>
        <w:rPr>
          <w:sz w:val="24"/>
        </w:rPr>
        <w:t>are</w:t>
      </w:r>
      <w:r w:rsidRPr="007B58E6">
        <w:rPr>
          <w:sz w:val="24"/>
        </w:rPr>
        <w:t xml:space="preserve"> </w:t>
      </w:r>
      <w:r>
        <w:rPr>
          <w:sz w:val="24"/>
        </w:rPr>
        <w:t>as safe as</w:t>
      </w:r>
      <w:r w:rsidRPr="007B58E6">
        <w:rPr>
          <w:sz w:val="24"/>
        </w:rPr>
        <w:t xml:space="preserve"> </w:t>
      </w:r>
      <w:r>
        <w:rPr>
          <w:sz w:val="24"/>
        </w:rPr>
        <w:t>possible</w:t>
      </w:r>
      <w:r w:rsidR="007B58E6">
        <w:rPr>
          <w:sz w:val="24"/>
        </w:rPr>
        <w:t>.</w:t>
      </w:r>
    </w:p>
    <w:p w:rsidRPr="007B58E6" w:rsidR="00CD0B58" w:rsidP="007B58E6" w:rsidRDefault="00CD0B58" w14:paraId="35C395BF" w14:textId="77777777">
      <w:pPr>
        <w:tabs>
          <w:tab w:val="left" w:pos="1273"/>
          <w:tab w:val="left" w:pos="1274"/>
        </w:tabs>
        <w:spacing w:before="121"/>
        <w:ind w:right="199"/>
        <w:jc w:val="both"/>
        <w:rPr>
          <w:sz w:val="24"/>
        </w:rPr>
      </w:pPr>
    </w:p>
    <w:p w:rsidR="007B58E6" w:rsidP="007B58E6" w:rsidRDefault="007B58E6" w14:paraId="22F8B1A2" w14:textId="6A53CED9">
      <w:pPr>
        <w:pStyle w:val="Heading1"/>
        <w:spacing w:before="93"/>
        <w:ind w:left="0"/>
        <w:jc w:val="both"/>
      </w:pPr>
      <w:r>
        <w:t>Travel</w:t>
      </w:r>
    </w:p>
    <w:p w:rsidR="007B58E6" w:rsidP="007B58E6" w:rsidRDefault="007B58E6" w14:paraId="2C335005" w14:textId="3527075E">
      <w:pPr>
        <w:pStyle w:val="BodyText"/>
        <w:spacing w:before="120"/>
        <w:ind w:left="0" w:right="194"/>
        <w:jc w:val="both"/>
      </w:pPr>
      <w:r w:rsidRPr="007B58E6">
        <w:t>Pending COVID-19 related travel restrictions occasional interstate travel is a requirement of the position. It is a condition of employment that staff abide by all agency security and safety protocols, policies and procedures and the Oxfam International Security Protocol.</w:t>
      </w:r>
    </w:p>
    <w:p w:rsidR="007B58E6" w:rsidP="007B58E6" w:rsidRDefault="007B58E6" w14:paraId="3552822E" w14:textId="77777777"/>
    <w:p w:rsidR="00CD0B58" w:rsidP="007B58E6" w:rsidRDefault="00466293" w14:paraId="2B549BBA" w14:textId="52A1C468">
      <w:pPr>
        <w:pStyle w:val="Heading1"/>
        <w:spacing w:before="93"/>
        <w:ind w:left="0"/>
        <w:jc w:val="both"/>
      </w:pPr>
      <w:r>
        <w:t>Child</w:t>
      </w:r>
      <w:r>
        <w:rPr>
          <w:spacing w:val="-1"/>
        </w:rPr>
        <w:t xml:space="preserve"> </w:t>
      </w:r>
      <w:r>
        <w:t>Safeguarding</w:t>
      </w:r>
    </w:p>
    <w:p w:rsidR="00CD0B58" w:rsidP="007B58E6" w:rsidRDefault="00466293" w14:paraId="67E6F227" w14:textId="77777777">
      <w:pPr>
        <w:pStyle w:val="BodyText"/>
        <w:spacing w:before="120"/>
        <w:ind w:left="0" w:right="194"/>
        <w:jc w:val="both"/>
      </w:pP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nationally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humanitarian response, OAU takes its duty of care seriously to safeguard children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recognises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expectations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personnel to maintain the highest standards of conduct with children. Therefore, all</w:t>
      </w:r>
      <w:r>
        <w:rPr>
          <w:spacing w:val="-64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OAU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 toolkit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 User</w:t>
      </w:r>
      <w:r>
        <w:rPr>
          <w:spacing w:val="-4"/>
        </w:rPr>
        <w:t xml:space="preserve"> </w:t>
      </w:r>
      <w:r>
        <w:t>Policy.</w:t>
      </w:r>
    </w:p>
    <w:p w:rsidRPr="002C0EEF" w:rsidR="00CD0B58" w:rsidP="002C0EEF" w:rsidRDefault="00466293" w14:paraId="21E4BC3A" w14:textId="77777777">
      <w:pPr>
        <w:pStyle w:val="ListParagraph"/>
        <w:numPr>
          <w:ilvl w:val="0"/>
          <w:numId w:val="9"/>
        </w:numPr>
        <w:tabs>
          <w:tab w:val="left" w:pos="1406"/>
        </w:tabs>
        <w:spacing w:before="120"/>
        <w:ind w:right="192"/>
        <w:jc w:val="both"/>
        <w:rPr>
          <w:sz w:val="24"/>
        </w:rPr>
      </w:pPr>
      <w:r w:rsidRPr="002C0EEF">
        <w:rPr>
          <w:sz w:val="24"/>
        </w:rPr>
        <w:t>This role requires Oxfam representation when occasionally visiting the field</w:t>
      </w:r>
      <w:r w:rsidRPr="002C0EEF">
        <w:rPr>
          <w:spacing w:val="1"/>
          <w:sz w:val="24"/>
        </w:rPr>
        <w:t xml:space="preserve"> </w:t>
      </w:r>
      <w:r w:rsidRPr="002C0EEF">
        <w:rPr>
          <w:sz w:val="24"/>
        </w:rPr>
        <w:t>(overseas</w:t>
      </w:r>
      <w:r w:rsidRPr="002C0EEF">
        <w:rPr>
          <w:spacing w:val="-1"/>
          <w:sz w:val="24"/>
        </w:rPr>
        <w:t xml:space="preserve"> </w:t>
      </w:r>
      <w:r w:rsidRPr="002C0EEF">
        <w:rPr>
          <w:sz w:val="24"/>
        </w:rPr>
        <w:t>and</w:t>
      </w:r>
      <w:r w:rsidRPr="002C0EEF">
        <w:rPr>
          <w:spacing w:val="-2"/>
          <w:sz w:val="24"/>
        </w:rPr>
        <w:t xml:space="preserve"> </w:t>
      </w:r>
      <w:r w:rsidRPr="002C0EEF">
        <w:rPr>
          <w:sz w:val="24"/>
        </w:rPr>
        <w:t>domestic).</w:t>
      </w:r>
    </w:p>
    <w:p w:rsidRPr="002C0EEF" w:rsidR="00CD0B58" w:rsidP="002C0EEF" w:rsidRDefault="00466293" w14:paraId="5F15D2C9" w14:textId="77777777">
      <w:pPr>
        <w:pStyle w:val="ListParagraph"/>
        <w:numPr>
          <w:ilvl w:val="0"/>
          <w:numId w:val="9"/>
        </w:numPr>
        <w:tabs>
          <w:tab w:val="left" w:pos="1406"/>
        </w:tabs>
        <w:spacing w:before="120"/>
        <w:jc w:val="both"/>
        <w:rPr>
          <w:sz w:val="24"/>
        </w:rPr>
      </w:pPr>
      <w:r w:rsidRPr="002C0EEF">
        <w:rPr>
          <w:sz w:val="24"/>
        </w:rPr>
        <w:t>This</w:t>
      </w:r>
      <w:r w:rsidRPr="002C0EEF">
        <w:rPr>
          <w:spacing w:val="-2"/>
          <w:sz w:val="24"/>
        </w:rPr>
        <w:t xml:space="preserve"> </w:t>
      </w:r>
      <w:r w:rsidRPr="002C0EEF">
        <w:rPr>
          <w:sz w:val="24"/>
        </w:rPr>
        <w:t>role</w:t>
      </w:r>
      <w:r w:rsidRPr="002C0EEF">
        <w:rPr>
          <w:spacing w:val="-2"/>
          <w:sz w:val="24"/>
        </w:rPr>
        <w:t xml:space="preserve"> </w:t>
      </w:r>
      <w:r w:rsidRPr="002C0EEF">
        <w:rPr>
          <w:sz w:val="24"/>
        </w:rPr>
        <w:t>requires</w:t>
      </w:r>
      <w:r w:rsidRPr="002C0EEF">
        <w:rPr>
          <w:spacing w:val="1"/>
          <w:sz w:val="24"/>
        </w:rPr>
        <w:t xml:space="preserve"> </w:t>
      </w:r>
      <w:r w:rsidRPr="002C0EEF">
        <w:rPr>
          <w:sz w:val="24"/>
        </w:rPr>
        <w:t>access</w:t>
      </w:r>
      <w:r w:rsidRPr="002C0EEF">
        <w:rPr>
          <w:spacing w:val="-2"/>
          <w:sz w:val="24"/>
        </w:rPr>
        <w:t xml:space="preserve"> </w:t>
      </w:r>
      <w:r w:rsidRPr="002C0EEF">
        <w:rPr>
          <w:sz w:val="24"/>
        </w:rPr>
        <w:t>to</w:t>
      </w:r>
      <w:r w:rsidRPr="002C0EEF">
        <w:rPr>
          <w:spacing w:val="-2"/>
          <w:sz w:val="24"/>
        </w:rPr>
        <w:t xml:space="preserve"> </w:t>
      </w:r>
      <w:r w:rsidRPr="002C0EEF">
        <w:rPr>
          <w:sz w:val="24"/>
        </w:rPr>
        <w:t>information</w:t>
      </w:r>
      <w:r w:rsidRPr="002C0EEF">
        <w:rPr>
          <w:spacing w:val="-3"/>
          <w:sz w:val="24"/>
        </w:rPr>
        <w:t xml:space="preserve"> </w:t>
      </w:r>
      <w:r w:rsidRPr="002C0EEF">
        <w:rPr>
          <w:sz w:val="24"/>
        </w:rPr>
        <w:t>relating</w:t>
      </w:r>
      <w:r w:rsidRPr="002C0EEF">
        <w:rPr>
          <w:spacing w:val="-2"/>
          <w:sz w:val="24"/>
        </w:rPr>
        <w:t xml:space="preserve"> </w:t>
      </w:r>
      <w:r w:rsidRPr="002C0EEF">
        <w:rPr>
          <w:sz w:val="24"/>
        </w:rPr>
        <w:t>to</w:t>
      </w:r>
      <w:r w:rsidRPr="002C0EEF">
        <w:rPr>
          <w:spacing w:val="-2"/>
          <w:sz w:val="24"/>
        </w:rPr>
        <w:t xml:space="preserve"> </w:t>
      </w:r>
      <w:r w:rsidRPr="002C0EEF">
        <w:rPr>
          <w:sz w:val="24"/>
        </w:rPr>
        <w:t>children.</w:t>
      </w:r>
    </w:p>
    <w:sectPr w:rsidRPr="002C0EEF" w:rsidR="00CD0B58">
      <w:type w:val="continuous"/>
      <w:pgSz w:w="11910" w:h="16850" w:orient="portrait"/>
      <w:pgMar w:top="600" w:right="940" w:bottom="280" w:left="940" w:header="0" w:footer="882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CC5" w:rsidRDefault="00A11CC5" w14:paraId="76A60915" w14:textId="77777777">
      <w:r>
        <w:separator/>
      </w:r>
    </w:p>
  </w:endnote>
  <w:endnote w:type="continuationSeparator" w:id="0">
    <w:p w:rsidR="00A11CC5" w:rsidRDefault="00A11CC5" w14:paraId="467C624D" w14:textId="77777777">
      <w:r>
        <w:continuationSeparator/>
      </w:r>
    </w:p>
  </w:endnote>
  <w:endnote w:type="continuationNotice" w:id="1">
    <w:p w:rsidR="00A11CC5" w:rsidRDefault="00A11CC5" w14:paraId="5DF8EC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8B" w:rsidRDefault="00716C8B" w14:paraId="4A039D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CD0B58" w:rsidRDefault="003F42F6" w14:paraId="4F8F6593" w14:textId="293205D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DD9404" wp14:editId="2AB5878B">
              <wp:simplePos x="0" y="0"/>
              <wp:positionH relativeFrom="page">
                <wp:posOffset>704850</wp:posOffset>
              </wp:positionH>
              <wp:positionV relativeFrom="page">
                <wp:posOffset>9991725</wp:posOffset>
              </wp:positionV>
              <wp:extent cx="1819275" cy="257175"/>
              <wp:effectExtent l="0" t="0" r="9525" b="952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B58" w:rsidRDefault="00466293" w14:paraId="6D4C1050" w14:textId="13E990E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Last Reviewed Date:</w:t>
                          </w:r>
                          <w:r w:rsidR="00716C8B">
                            <w:rPr>
                              <w:sz w:val="16"/>
                            </w:rPr>
                            <w:t xml:space="preserve"> August 2021</w:t>
                          </w:r>
                          <w:r w:rsidR="00716C8B"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Last Reviewed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By:</w:t>
                          </w:r>
                          <w:r w:rsidR="00716C8B">
                            <w:rPr>
                              <w:sz w:val="16"/>
                            </w:rPr>
                            <w:t xml:space="preserve"> People and 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DD9404">
              <v:stroke joinstyle="miter"/>
              <v:path gradientshapeok="t" o:connecttype="rect"/>
            </v:shapetype>
            <v:shape id="docshape1" style="position:absolute;margin-left:55.5pt;margin-top:786.75pt;width:143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">
              <v:textbox inset="0,0,0,0">
                <w:txbxContent>
                  <w:p w:rsidR="00CD0B58" w:rsidRDefault="00466293" w14:paraId="6D4C1050" w14:textId="13E990E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Last Reviewed Date:</w:t>
                    </w:r>
                    <w:r w:rsidR="00716C8B">
                      <w:rPr>
                        <w:sz w:val="16"/>
                      </w:rPr>
                      <w:t xml:space="preserve"> August 2021</w:t>
                    </w:r>
                    <w:r w:rsidR="00716C8B">
                      <w:rPr>
                        <w:sz w:val="16"/>
                      </w:rPr>
                      <w:br/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Last Reviewed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 w:rsidR="00716C8B">
                      <w:rPr>
                        <w:sz w:val="16"/>
                      </w:rPr>
                      <w:t xml:space="preserve"> People and 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18458B6" wp14:editId="25706022">
              <wp:simplePos x="0" y="0"/>
              <wp:positionH relativeFrom="page">
                <wp:posOffset>6194425</wp:posOffset>
              </wp:positionH>
              <wp:positionV relativeFrom="page">
                <wp:posOffset>10111740</wp:posOffset>
              </wp:positionV>
              <wp:extent cx="547370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B58" w:rsidRDefault="00466293" w14:paraId="0D000C65" w14:textId="7777777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style="position:absolute;margin-left:487.75pt;margin-top:796.2pt;width:43.1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" w14:anchorId="218458B6">
              <v:textbox inset="0,0,0,0">
                <w:txbxContent>
                  <w:p w:rsidR="00CD0B58" w:rsidRDefault="00466293" w14:paraId="0D000C65" w14:textId="7777777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8B" w:rsidRDefault="00716C8B" w14:paraId="0D635B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CC5" w:rsidRDefault="00A11CC5" w14:paraId="6809BD68" w14:textId="77777777">
      <w:r>
        <w:separator/>
      </w:r>
    </w:p>
  </w:footnote>
  <w:footnote w:type="continuationSeparator" w:id="0">
    <w:p w:rsidR="00A11CC5" w:rsidRDefault="00A11CC5" w14:paraId="141AEFA8" w14:textId="77777777">
      <w:r>
        <w:continuationSeparator/>
      </w:r>
    </w:p>
  </w:footnote>
  <w:footnote w:type="continuationNotice" w:id="1">
    <w:p w:rsidR="00A11CC5" w:rsidRDefault="00A11CC5" w14:paraId="1381D67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8B" w:rsidRDefault="00716C8B" w14:paraId="31FB874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8B" w:rsidRDefault="00716C8B" w14:paraId="06415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C8B" w:rsidRDefault="00716C8B" w14:paraId="320D126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72C4"/>
    <w:multiLevelType w:val="hybridMultilevel"/>
    <w:tmpl w:val="2CBA233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3732D8"/>
    <w:multiLevelType w:val="hybridMultilevel"/>
    <w:tmpl w:val="736C5F4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70A54A2"/>
    <w:multiLevelType w:val="hybridMultilevel"/>
    <w:tmpl w:val="1B5E546A"/>
    <w:lvl w:ilvl="0" w:tplc="CFAA4AEE"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EA3EF4AA">
      <w:numFmt w:val="bullet"/>
      <w:lvlText w:val="•"/>
      <w:lvlJc w:val="left"/>
      <w:pPr>
        <w:ind w:left="1241" w:hanging="360"/>
      </w:pPr>
      <w:rPr>
        <w:rFonts w:hint="default"/>
        <w:lang w:val="en-AU" w:eastAsia="en-US" w:bidi="ar-SA"/>
      </w:rPr>
    </w:lvl>
    <w:lvl w:ilvl="2" w:tplc="A7A60480">
      <w:numFmt w:val="bullet"/>
      <w:lvlText w:val="•"/>
      <w:lvlJc w:val="left"/>
      <w:pPr>
        <w:ind w:left="2116" w:hanging="360"/>
      </w:pPr>
      <w:rPr>
        <w:rFonts w:hint="default"/>
        <w:lang w:val="en-AU" w:eastAsia="en-US" w:bidi="ar-SA"/>
      </w:rPr>
    </w:lvl>
    <w:lvl w:ilvl="3" w:tplc="16484194">
      <w:numFmt w:val="bullet"/>
      <w:lvlText w:val="•"/>
      <w:lvlJc w:val="left"/>
      <w:pPr>
        <w:ind w:left="2990" w:hanging="360"/>
      </w:pPr>
      <w:rPr>
        <w:rFonts w:hint="default"/>
        <w:lang w:val="en-AU" w:eastAsia="en-US" w:bidi="ar-SA"/>
      </w:rPr>
    </w:lvl>
    <w:lvl w:ilvl="4" w:tplc="267EF592">
      <w:numFmt w:val="bullet"/>
      <w:lvlText w:val="•"/>
      <w:lvlJc w:val="left"/>
      <w:pPr>
        <w:ind w:left="3865" w:hanging="360"/>
      </w:pPr>
      <w:rPr>
        <w:rFonts w:hint="default"/>
        <w:lang w:val="en-AU" w:eastAsia="en-US" w:bidi="ar-SA"/>
      </w:rPr>
    </w:lvl>
    <w:lvl w:ilvl="5" w:tplc="6564031C">
      <w:numFmt w:val="bullet"/>
      <w:lvlText w:val="•"/>
      <w:lvlJc w:val="left"/>
      <w:pPr>
        <w:ind w:left="4740" w:hanging="360"/>
      </w:pPr>
      <w:rPr>
        <w:rFonts w:hint="default"/>
        <w:lang w:val="en-AU" w:eastAsia="en-US" w:bidi="ar-SA"/>
      </w:rPr>
    </w:lvl>
    <w:lvl w:ilvl="6" w:tplc="B4ACC084">
      <w:numFmt w:val="bullet"/>
      <w:lvlText w:val="•"/>
      <w:lvlJc w:val="left"/>
      <w:pPr>
        <w:ind w:left="5614" w:hanging="360"/>
      </w:pPr>
      <w:rPr>
        <w:rFonts w:hint="default"/>
        <w:lang w:val="en-AU" w:eastAsia="en-US" w:bidi="ar-SA"/>
      </w:rPr>
    </w:lvl>
    <w:lvl w:ilvl="7" w:tplc="3CC6EC34">
      <w:numFmt w:val="bullet"/>
      <w:lvlText w:val="•"/>
      <w:lvlJc w:val="left"/>
      <w:pPr>
        <w:ind w:left="6489" w:hanging="360"/>
      </w:pPr>
      <w:rPr>
        <w:rFonts w:hint="default"/>
        <w:lang w:val="en-AU" w:eastAsia="en-US" w:bidi="ar-SA"/>
      </w:rPr>
    </w:lvl>
    <w:lvl w:ilvl="8" w:tplc="3572DDA2">
      <w:numFmt w:val="bullet"/>
      <w:lvlText w:val="•"/>
      <w:lvlJc w:val="left"/>
      <w:pPr>
        <w:ind w:left="736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37EC071D"/>
    <w:multiLevelType w:val="hybridMultilevel"/>
    <w:tmpl w:val="2AC2B9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213C76"/>
    <w:multiLevelType w:val="hybridMultilevel"/>
    <w:tmpl w:val="7EDE7E5E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5" w15:restartNumberingAfterBreak="0">
    <w:nsid w:val="53EE0DFF"/>
    <w:multiLevelType w:val="hybridMultilevel"/>
    <w:tmpl w:val="54EEC0B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B527922"/>
    <w:multiLevelType w:val="hybridMultilevel"/>
    <w:tmpl w:val="E5D82F84"/>
    <w:lvl w:ilvl="0" w:tplc="0C09000F">
      <w:start w:val="1"/>
      <w:numFmt w:val="decimal"/>
      <w:lvlText w:val="%1."/>
      <w:lvlJc w:val="left"/>
      <w:pPr>
        <w:ind w:left="1273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EA3EF4AA">
      <w:numFmt w:val="bullet"/>
      <w:lvlText w:val="•"/>
      <w:lvlJc w:val="left"/>
      <w:pPr>
        <w:ind w:left="2154" w:hanging="360"/>
      </w:pPr>
      <w:rPr>
        <w:rFonts w:hint="default"/>
        <w:lang w:val="en-AU" w:eastAsia="en-US" w:bidi="ar-SA"/>
      </w:rPr>
    </w:lvl>
    <w:lvl w:ilvl="2" w:tplc="A7A60480"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 w:tplc="16484194">
      <w:numFmt w:val="bullet"/>
      <w:lvlText w:val="•"/>
      <w:lvlJc w:val="left"/>
      <w:pPr>
        <w:ind w:left="3903" w:hanging="360"/>
      </w:pPr>
      <w:rPr>
        <w:rFonts w:hint="default"/>
        <w:lang w:val="en-AU" w:eastAsia="en-US" w:bidi="ar-SA"/>
      </w:rPr>
    </w:lvl>
    <w:lvl w:ilvl="4" w:tplc="267EF592">
      <w:numFmt w:val="bullet"/>
      <w:lvlText w:val="•"/>
      <w:lvlJc w:val="left"/>
      <w:pPr>
        <w:ind w:left="4778" w:hanging="360"/>
      </w:pPr>
      <w:rPr>
        <w:rFonts w:hint="default"/>
        <w:lang w:val="en-AU" w:eastAsia="en-US" w:bidi="ar-SA"/>
      </w:rPr>
    </w:lvl>
    <w:lvl w:ilvl="5" w:tplc="6564031C">
      <w:numFmt w:val="bullet"/>
      <w:lvlText w:val="•"/>
      <w:lvlJc w:val="left"/>
      <w:pPr>
        <w:ind w:left="5653" w:hanging="360"/>
      </w:pPr>
      <w:rPr>
        <w:rFonts w:hint="default"/>
        <w:lang w:val="en-AU" w:eastAsia="en-US" w:bidi="ar-SA"/>
      </w:rPr>
    </w:lvl>
    <w:lvl w:ilvl="6" w:tplc="B4ACC084">
      <w:numFmt w:val="bullet"/>
      <w:lvlText w:val="•"/>
      <w:lvlJc w:val="left"/>
      <w:pPr>
        <w:ind w:left="6527" w:hanging="360"/>
      </w:pPr>
      <w:rPr>
        <w:rFonts w:hint="default"/>
        <w:lang w:val="en-AU" w:eastAsia="en-US" w:bidi="ar-SA"/>
      </w:rPr>
    </w:lvl>
    <w:lvl w:ilvl="7" w:tplc="3CC6EC34">
      <w:numFmt w:val="bullet"/>
      <w:lvlText w:val="•"/>
      <w:lvlJc w:val="left"/>
      <w:pPr>
        <w:ind w:left="7402" w:hanging="360"/>
      </w:pPr>
      <w:rPr>
        <w:rFonts w:hint="default"/>
        <w:lang w:val="en-AU" w:eastAsia="en-US" w:bidi="ar-SA"/>
      </w:rPr>
    </w:lvl>
    <w:lvl w:ilvl="8" w:tplc="3572DDA2">
      <w:numFmt w:val="bullet"/>
      <w:lvlText w:val="•"/>
      <w:lvlJc w:val="left"/>
      <w:pPr>
        <w:ind w:left="8277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6FAB4A7A"/>
    <w:multiLevelType w:val="hybridMultilevel"/>
    <w:tmpl w:val="EC4CB5D2"/>
    <w:lvl w:ilvl="0" w:tplc="CB3C510E">
      <w:numFmt w:val="bullet"/>
      <w:lvlText w:val="-"/>
      <w:lvlJc w:val="left"/>
      <w:pPr>
        <w:ind w:left="1405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0000"/>
        <w:w w:val="99"/>
        <w:sz w:val="24"/>
        <w:szCs w:val="24"/>
        <w:lang w:val="en-AU" w:eastAsia="en-US" w:bidi="ar-SA"/>
      </w:rPr>
    </w:lvl>
    <w:lvl w:ilvl="1" w:tplc="F168C010">
      <w:numFmt w:val="bullet"/>
      <w:lvlText w:val="•"/>
      <w:lvlJc w:val="left"/>
      <w:pPr>
        <w:ind w:left="2262" w:hanging="360"/>
      </w:pPr>
      <w:rPr>
        <w:rFonts w:hint="default"/>
        <w:lang w:val="en-AU" w:eastAsia="en-US" w:bidi="ar-SA"/>
      </w:rPr>
    </w:lvl>
    <w:lvl w:ilvl="2" w:tplc="D3B67584">
      <w:numFmt w:val="bullet"/>
      <w:lvlText w:val="•"/>
      <w:lvlJc w:val="left"/>
      <w:pPr>
        <w:ind w:left="3125" w:hanging="360"/>
      </w:pPr>
      <w:rPr>
        <w:rFonts w:hint="default"/>
        <w:lang w:val="en-AU" w:eastAsia="en-US" w:bidi="ar-SA"/>
      </w:rPr>
    </w:lvl>
    <w:lvl w:ilvl="3" w:tplc="C0343E9E">
      <w:numFmt w:val="bullet"/>
      <w:lvlText w:val="•"/>
      <w:lvlJc w:val="left"/>
      <w:pPr>
        <w:ind w:left="3987" w:hanging="360"/>
      </w:pPr>
      <w:rPr>
        <w:rFonts w:hint="default"/>
        <w:lang w:val="en-AU" w:eastAsia="en-US" w:bidi="ar-SA"/>
      </w:rPr>
    </w:lvl>
    <w:lvl w:ilvl="4" w:tplc="B34A9322">
      <w:numFmt w:val="bullet"/>
      <w:lvlText w:val="•"/>
      <w:lvlJc w:val="left"/>
      <w:pPr>
        <w:ind w:left="4850" w:hanging="360"/>
      </w:pPr>
      <w:rPr>
        <w:rFonts w:hint="default"/>
        <w:lang w:val="en-AU" w:eastAsia="en-US" w:bidi="ar-SA"/>
      </w:rPr>
    </w:lvl>
    <w:lvl w:ilvl="5" w:tplc="0EF0905C">
      <w:numFmt w:val="bullet"/>
      <w:lvlText w:val="•"/>
      <w:lvlJc w:val="left"/>
      <w:pPr>
        <w:ind w:left="5713" w:hanging="360"/>
      </w:pPr>
      <w:rPr>
        <w:rFonts w:hint="default"/>
        <w:lang w:val="en-AU" w:eastAsia="en-US" w:bidi="ar-SA"/>
      </w:rPr>
    </w:lvl>
    <w:lvl w:ilvl="6" w:tplc="A246E83E">
      <w:numFmt w:val="bullet"/>
      <w:lvlText w:val="•"/>
      <w:lvlJc w:val="left"/>
      <w:pPr>
        <w:ind w:left="6575" w:hanging="360"/>
      </w:pPr>
      <w:rPr>
        <w:rFonts w:hint="default"/>
        <w:lang w:val="en-AU" w:eastAsia="en-US" w:bidi="ar-SA"/>
      </w:rPr>
    </w:lvl>
    <w:lvl w:ilvl="7" w:tplc="2EA4C596">
      <w:numFmt w:val="bullet"/>
      <w:lvlText w:val="•"/>
      <w:lvlJc w:val="left"/>
      <w:pPr>
        <w:ind w:left="7438" w:hanging="360"/>
      </w:pPr>
      <w:rPr>
        <w:rFonts w:hint="default"/>
        <w:lang w:val="en-AU" w:eastAsia="en-US" w:bidi="ar-SA"/>
      </w:rPr>
    </w:lvl>
    <w:lvl w:ilvl="8" w:tplc="A10000A0">
      <w:numFmt w:val="bullet"/>
      <w:lvlText w:val="•"/>
      <w:lvlJc w:val="left"/>
      <w:pPr>
        <w:ind w:left="8301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7F332F0B"/>
    <w:multiLevelType w:val="hybridMultilevel"/>
    <w:tmpl w:val="FA0091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58"/>
    <w:rsid w:val="00050FC1"/>
    <w:rsid w:val="0006455C"/>
    <w:rsid w:val="000737CB"/>
    <w:rsid w:val="000B2932"/>
    <w:rsid w:val="000C6FFF"/>
    <w:rsid w:val="000D3065"/>
    <w:rsid w:val="000E1AA0"/>
    <w:rsid w:val="00102538"/>
    <w:rsid w:val="0015028A"/>
    <w:rsid w:val="00172D53"/>
    <w:rsid w:val="001A029D"/>
    <w:rsid w:val="001A725C"/>
    <w:rsid w:val="001B0F03"/>
    <w:rsid w:val="001D3147"/>
    <w:rsid w:val="001D5244"/>
    <w:rsid w:val="001E46C4"/>
    <w:rsid w:val="0020295E"/>
    <w:rsid w:val="00244F12"/>
    <w:rsid w:val="00255043"/>
    <w:rsid w:val="002760AB"/>
    <w:rsid w:val="002A6F6C"/>
    <w:rsid w:val="002B0173"/>
    <w:rsid w:val="002B2D96"/>
    <w:rsid w:val="002C0EEF"/>
    <w:rsid w:val="002F48B8"/>
    <w:rsid w:val="00325B52"/>
    <w:rsid w:val="003370B9"/>
    <w:rsid w:val="00376F9A"/>
    <w:rsid w:val="00381807"/>
    <w:rsid w:val="003917B7"/>
    <w:rsid w:val="00397576"/>
    <w:rsid w:val="003B3BF8"/>
    <w:rsid w:val="003E316C"/>
    <w:rsid w:val="003F42F6"/>
    <w:rsid w:val="004034AD"/>
    <w:rsid w:val="00426B70"/>
    <w:rsid w:val="00466293"/>
    <w:rsid w:val="00473BB0"/>
    <w:rsid w:val="00476FE5"/>
    <w:rsid w:val="004A6FF5"/>
    <w:rsid w:val="004B77D2"/>
    <w:rsid w:val="004C48A0"/>
    <w:rsid w:val="004D37EF"/>
    <w:rsid w:val="004E7F4C"/>
    <w:rsid w:val="0051723E"/>
    <w:rsid w:val="0052393A"/>
    <w:rsid w:val="00541C49"/>
    <w:rsid w:val="00557258"/>
    <w:rsid w:val="005C3280"/>
    <w:rsid w:val="005E4F0D"/>
    <w:rsid w:val="005F75A4"/>
    <w:rsid w:val="0061251C"/>
    <w:rsid w:val="006566D3"/>
    <w:rsid w:val="00690378"/>
    <w:rsid w:val="00692D99"/>
    <w:rsid w:val="006A4F5D"/>
    <w:rsid w:val="006B18A1"/>
    <w:rsid w:val="006F3023"/>
    <w:rsid w:val="00716C8B"/>
    <w:rsid w:val="00766E39"/>
    <w:rsid w:val="00793677"/>
    <w:rsid w:val="007A1AF9"/>
    <w:rsid w:val="007B3C5A"/>
    <w:rsid w:val="007B58E6"/>
    <w:rsid w:val="007C17F7"/>
    <w:rsid w:val="007C574B"/>
    <w:rsid w:val="007D1775"/>
    <w:rsid w:val="007E0C16"/>
    <w:rsid w:val="007E7520"/>
    <w:rsid w:val="00807C20"/>
    <w:rsid w:val="00811BF5"/>
    <w:rsid w:val="00831E37"/>
    <w:rsid w:val="00856D4D"/>
    <w:rsid w:val="008657AF"/>
    <w:rsid w:val="0087658C"/>
    <w:rsid w:val="00884E6A"/>
    <w:rsid w:val="0089188B"/>
    <w:rsid w:val="00892FFB"/>
    <w:rsid w:val="008A4F95"/>
    <w:rsid w:val="008A6CEC"/>
    <w:rsid w:val="008C040D"/>
    <w:rsid w:val="008C5396"/>
    <w:rsid w:val="00937E11"/>
    <w:rsid w:val="009B364F"/>
    <w:rsid w:val="009C34FB"/>
    <w:rsid w:val="009D2B26"/>
    <w:rsid w:val="009F0BB3"/>
    <w:rsid w:val="00A11CC5"/>
    <w:rsid w:val="00A1748E"/>
    <w:rsid w:val="00A3758C"/>
    <w:rsid w:val="00A456A2"/>
    <w:rsid w:val="00A51C4A"/>
    <w:rsid w:val="00A70F99"/>
    <w:rsid w:val="00A72A3E"/>
    <w:rsid w:val="00A77239"/>
    <w:rsid w:val="00AA6042"/>
    <w:rsid w:val="00AC32DA"/>
    <w:rsid w:val="00AE7206"/>
    <w:rsid w:val="00B01DF4"/>
    <w:rsid w:val="00B17936"/>
    <w:rsid w:val="00B509C6"/>
    <w:rsid w:val="00B665B8"/>
    <w:rsid w:val="00B71C69"/>
    <w:rsid w:val="00B84C5D"/>
    <w:rsid w:val="00B94CFA"/>
    <w:rsid w:val="00B968E8"/>
    <w:rsid w:val="00BA2933"/>
    <w:rsid w:val="00BB47D1"/>
    <w:rsid w:val="00BC2547"/>
    <w:rsid w:val="00C42B53"/>
    <w:rsid w:val="00C5034E"/>
    <w:rsid w:val="00C60811"/>
    <w:rsid w:val="00C771E8"/>
    <w:rsid w:val="00C77269"/>
    <w:rsid w:val="00CC16C0"/>
    <w:rsid w:val="00CD0B58"/>
    <w:rsid w:val="00CD14AE"/>
    <w:rsid w:val="00CF0A6D"/>
    <w:rsid w:val="00CF3B86"/>
    <w:rsid w:val="00CF6B76"/>
    <w:rsid w:val="00D02626"/>
    <w:rsid w:val="00D05164"/>
    <w:rsid w:val="00D23391"/>
    <w:rsid w:val="00D308EF"/>
    <w:rsid w:val="00D36B06"/>
    <w:rsid w:val="00D5224C"/>
    <w:rsid w:val="00D57E77"/>
    <w:rsid w:val="00D64579"/>
    <w:rsid w:val="00D657F3"/>
    <w:rsid w:val="00D86A1C"/>
    <w:rsid w:val="00DB005E"/>
    <w:rsid w:val="00DD0DCB"/>
    <w:rsid w:val="00DE788A"/>
    <w:rsid w:val="00E34D59"/>
    <w:rsid w:val="00E37639"/>
    <w:rsid w:val="00E517D8"/>
    <w:rsid w:val="00E56006"/>
    <w:rsid w:val="00E656C8"/>
    <w:rsid w:val="00E75369"/>
    <w:rsid w:val="00E91753"/>
    <w:rsid w:val="00E92A6C"/>
    <w:rsid w:val="00EE2DB0"/>
    <w:rsid w:val="00EF424A"/>
    <w:rsid w:val="00EF4F6F"/>
    <w:rsid w:val="00F3027A"/>
    <w:rsid w:val="00F30B11"/>
    <w:rsid w:val="00F36F1E"/>
    <w:rsid w:val="00F47031"/>
    <w:rsid w:val="00F47303"/>
    <w:rsid w:val="00F53CCA"/>
    <w:rsid w:val="00F55369"/>
    <w:rsid w:val="00F628DF"/>
    <w:rsid w:val="00F91998"/>
    <w:rsid w:val="00FB2E84"/>
    <w:rsid w:val="0C75A9CA"/>
    <w:rsid w:val="1A5C8750"/>
    <w:rsid w:val="1E442306"/>
    <w:rsid w:val="672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DF6B"/>
  <w15:docId w15:val="{625A6CEB-F42B-4858-A2FA-5F93696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AU"/>
    </w:rPr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829"/>
      <w:jc w:val="both"/>
    </w:pPr>
    <w:rPr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19"/>
      <w:ind w:left="1273" w:hanging="360"/>
    </w:pPr>
  </w:style>
  <w:style w:type="paragraph" w:styleId="TableParagraph" w:customStyle="1">
    <w:name w:val="Table Paragraph"/>
    <w:basedOn w:val="Normal"/>
    <w:uiPriority w:val="1"/>
    <w:qFormat/>
    <w:pPr>
      <w:spacing w:line="255" w:lineRule="exact"/>
      <w:ind w:left="102"/>
    </w:pPr>
  </w:style>
  <w:style w:type="character" w:styleId="BodyTextChar" w:customStyle="1">
    <w:name w:val="Body Text Char"/>
    <w:basedOn w:val="DefaultParagraphFont"/>
    <w:link w:val="BodyText"/>
    <w:uiPriority w:val="1"/>
    <w:rsid w:val="0051723E"/>
    <w:rPr>
      <w:rFonts w:ascii="Arial" w:hAnsi="Arial" w:eastAsia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B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65B8"/>
    <w:rPr>
      <w:rFonts w:ascii="Segoe UI" w:hAnsi="Segoe UI" w:eastAsia="Arial" w:cs="Segoe UI"/>
      <w:sz w:val="18"/>
      <w:szCs w:val="18"/>
      <w:lang w:val="en-AU"/>
    </w:rPr>
  </w:style>
  <w:style w:type="character" w:styleId="ListParagraphChar" w:customStyle="1">
    <w:name w:val="List Paragraph Char"/>
    <w:link w:val="ListParagraph"/>
    <w:uiPriority w:val="34"/>
    <w:rsid w:val="00CF0A6D"/>
    <w:rPr>
      <w:rFonts w:ascii="Arial" w:hAnsi="Arial" w:eastAsia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5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4F5D"/>
    <w:rPr>
      <w:rFonts w:ascii="Arial" w:hAnsi="Arial" w:eastAsia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4F5D"/>
    <w:rPr>
      <w:rFonts w:ascii="Arial" w:hAnsi="Arial" w:eastAsia="Arial" w:cs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1748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748E"/>
    <w:rPr>
      <w:rFonts w:ascii="Arial" w:hAnsi="Arial" w:eastAsia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1748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748E"/>
    <w:rPr>
      <w:rFonts w:ascii="Arial" w:hAnsi="Arial" w:eastAsia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1/relationships/people" Target="/word/people.xml" Id="R7caed77c816e4b67" /><Relationship Type="http://schemas.microsoft.com/office/2011/relationships/commentsExtended" Target="/word/commentsExtended.xml" Id="Re9bcc0e21d50400f" /><Relationship Type="http://schemas.microsoft.com/office/2016/09/relationships/commentsIds" Target="/word/commentsIds.xml" Id="R3445daf4421e4d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AC1A1C53914FA57BBA2AA32A74EB" ma:contentTypeVersion="13" ma:contentTypeDescription="Create a new document." ma:contentTypeScope="" ma:versionID="2af125579a75eff24834f5c8fdf43734">
  <xsd:schema xmlns:xsd="http://www.w3.org/2001/XMLSchema" xmlns:xs="http://www.w3.org/2001/XMLSchema" xmlns:p="http://schemas.microsoft.com/office/2006/metadata/properties" xmlns:ns3="6b0d0466-1939-40aa-a366-4c413d6a1ac2" xmlns:ns4="7ed0263d-f83e-45ca-b7ac-7d154be7f385" targetNamespace="http://schemas.microsoft.com/office/2006/metadata/properties" ma:root="true" ma:fieldsID="1c8e54aecb527e79161f05b933a1aee7" ns3:_="" ns4:_="">
    <xsd:import namespace="6b0d0466-1939-40aa-a366-4c413d6a1ac2"/>
    <xsd:import namespace="7ed0263d-f83e-45ca-b7ac-7d154be7f3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0466-1939-40aa-a366-4c413d6a1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0263d-f83e-45ca-b7ac-7d154be7f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BF4A-A474-4A31-B2AC-E8AA5B098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CACBF-06A7-4D6C-BB65-C811DF6E6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8C8F2-6550-4724-AF88-967AAF7A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0466-1939-40aa-a366-4c413d6a1ac2"/>
    <ds:schemaRef ds:uri="7ed0263d-f83e-45ca-b7ac-7d154be7f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FD859-8925-4D39-BD55-54264F4D02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PositionDescription</dc:title>
  <dc:subject/>
  <dc:creator>Human Resources</dc:creator>
  <keywords/>
  <lastModifiedBy>Keyta Slattery</lastModifiedBy>
  <revision>7</revision>
  <dcterms:created xsi:type="dcterms:W3CDTF">2021-08-20T02:43:00.0000000Z</dcterms:created>
  <dcterms:modified xsi:type="dcterms:W3CDTF">2021-10-07T03:19:14.9483416Z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2021-07-02T00:00:00Z</vt:filetime>
  </property>
  <property fmtid="{D5CDD505-2E9C-101B-9397-08002B2CF9AE}" pid="5" name="ContentTypeId">
    <vt:lpwstr>0x0101002083AC1A1C53914FA57BBA2AA32A74EB</vt:lpwstr>
  </property>
</Properties>
</file>